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28180" w14:textId="23D45290" w:rsidR="007E113C" w:rsidRDefault="007E113C" w:rsidP="007E113C">
      <w:pPr>
        <w:tabs>
          <w:tab w:val="left" w:pos="2465"/>
          <w:tab w:val="center" w:pos="4111"/>
        </w:tabs>
        <w:autoSpaceDE w:val="0"/>
        <w:autoSpaceDN w:val="0"/>
        <w:adjustRightInd w:val="0"/>
        <w:spacing w:after="0"/>
        <w:ind w:right="-142"/>
        <w:jc w:val="both"/>
        <w:rPr>
          <w:rFonts w:cs="Calibri"/>
          <w:bCs/>
          <w:color w:val="000000"/>
        </w:rPr>
      </w:pPr>
      <w:r>
        <w:rPr>
          <w:rFonts w:cs="Calibri"/>
          <w:bCs/>
          <w:color w:val="000000"/>
        </w:rPr>
        <w:tab/>
      </w:r>
      <w:r>
        <w:rPr>
          <w:rFonts w:cs="Calibri"/>
          <w:bCs/>
          <w:color w:val="000000"/>
        </w:rPr>
        <w:tab/>
        <w:t xml:space="preserve">                       </w:t>
      </w:r>
      <w:r w:rsidRPr="00096E01">
        <w:rPr>
          <w:rFonts w:cs="Calibri"/>
          <w:bCs/>
          <w:color w:val="000000"/>
        </w:rPr>
        <w:t xml:space="preserve">Załącznik nr </w:t>
      </w:r>
      <w:r>
        <w:rPr>
          <w:rFonts w:cs="Calibri"/>
          <w:bCs/>
          <w:color w:val="000000"/>
        </w:rPr>
        <w:t>7</w:t>
      </w:r>
      <w:r w:rsidRPr="00096E01">
        <w:rPr>
          <w:rFonts w:cs="Calibri"/>
          <w:bCs/>
          <w:color w:val="000000"/>
        </w:rPr>
        <w:t xml:space="preserve"> do </w:t>
      </w:r>
      <w:r>
        <w:rPr>
          <w:rFonts w:cs="Calibri"/>
          <w:bCs/>
          <w:color w:val="000000"/>
        </w:rPr>
        <w:t>Z</w:t>
      </w:r>
      <w:r w:rsidRPr="00096E01">
        <w:rPr>
          <w:rFonts w:cs="Calibri"/>
          <w:bCs/>
          <w:color w:val="000000"/>
        </w:rPr>
        <w:t>apytania ofertowego</w:t>
      </w:r>
      <w:r>
        <w:rPr>
          <w:rFonts w:cs="Calibri"/>
          <w:bCs/>
          <w:color w:val="000000"/>
        </w:rPr>
        <w:t xml:space="preserve"> nr </w:t>
      </w:r>
      <w:r w:rsidRPr="00FD7ECB">
        <w:rPr>
          <w:rFonts w:cs="Calibri"/>
          <w:bCs/>
          <w:color w:val="000000"/>
        </w:rPr>
        <w:t>ADM.2623.</w:t>
      </w:r>
      <w:r w:rsidR="005F5AC4">
        <w:rPr>
          <w:rFonts w:cs="Calibri"/>
          <w:bCs/>
          <w:color w:val="000000"/>
        </w:rPr>
        <w:t>6</w:t>
      </w:r>
      <w:r w:rsidRPr="00FD7ECB">
        <w:rPr>
          <w:rFonts w:cs="Calibri"/>
          <w:bCs/>
          <w:color w:val="000000"/>
        </w:rPr>
        <w:t>.2025</w:t>
      </w:r>
    </w:p>
    <w:p w14:paraId="2F2EDE5F" w14:textId="77777777" w:rsidR="007E113C" w:rsidRPr="00096E01" w:rsidRDefault="007E113C" w:rsidP="007E113C">
      <w:pPr>
        <w:tabs>
          <w:tab w:val="left" w:pos="2465"/>
          <w:tab w:val="center" w:pos="4111"/>
        </w:tabs>
        <w:autoSpaceDE w:val="0"/>
        <w:autoSpaceDN w:val="0"/>
        <w:adjustRightInd w:val="0"/>
        <w:spacing w:after="0"/>
        <w:ind w:right="-142"/>
        <w:jc w:val="both"/>
        <w:rPr>
          <w:rFonts w:cs="Calibri"/>
          <w:bCs/>
          <w:color w:val="000000"/>
        </w:rPr>
      </w:pPr>
    </w:p>
    <w:p w14:paraId="3415B84E" w14:textId="77777777" w:rsidR="007E113C" w:rsidRDefault="007E113C" w:rsidP="007E113C">
      <w:pPr>
        <w:autoSpaceDE w:val="0"/>
        <w:autoSpaceDN w:val="0"/>
        <w:adjustRightInd w:val="0"/>
        <w:spacing w:after="0"/>
        <w:ind w:right="-142"/>
        <w:jc w:val="center"/>
        <w:rPr>
          <w:rFonts w:cs="Calibri"/>
          <w:b/>
          <w:bCs/>
          <w:color w:val="000000"/>
        </w:rPr>
      </w:pPr>
    </w:p>
    <w:p w14:paraId="404C615A" w14:textId="77777777" w:rsidR="007E113C" w:rsidRPr="002D44B8" w:rsidRDefault="007E113C" w:rsidP="007E113C">
      <w:pPr>
        <w:jc w:val="center"/>
        <w:rPr>
          <w:rFonts w:cs="Arial"/>
        </w:rPr>
      </w:pPr>
      <w:r w:rsidRPr="002D44B8">
        <w:rPr>
          <w:rFonts w:cs="Arial"/>
        </w:rPr>
        <w:t>UMOWA</w:t>
      </w:r>
    </w:p>
    <w:p w14:paraId="4D3F8B71" w14:textId="77777777" w:rsidR="007E113C" w:rsidRDefault="007E113C" w:rsidP="007E113C">
      <w:pPr>
        <w:rPr>
          <w:rFonts w:cs="Arial"/>
        </w:rPr>
      </w:pPr>
      <w:r w:rsidRPr="002D44B8">
        <w:rPr>
          <w:rFonts w:cs="Arial"/>
        </w:rPr>
        <w:t xml:space="preserve">zawarta w dniu </w:t>
      </w:r>
      <w:r>
        <w:rPr>
          <w:rFonts w:cs="Arial"/>
        </w:rPr>
        <w:t>……………….</w:t>
      </w:r>
      <w:r w:rsidRPr="002D44B8">
        <w:rPr>
          <w:rFonts w:cs="Arial"/>
        </w:rPr>
        <w:t xml:space="preserve">.......... w Toruniu pomiędzy: </w:t>
      </w:r>
    </w:p>
    <w:p w14:paraId="19D54E69" w14:textId="77777777" w:rsidR="007E113C" w:rsidRDefault="007E113C" w:rsidP="007E113C">
      <w:pPr>
        <w:spacing w:line="276" w:lineRule="auto"/>
        <w:jc w:val="both"/>
        <w:rPr>
          <w:rFonts w:cs="Arial"/>
        </w:rPr>
      </w:pPr>
      <w:r w:rsidRPr="009F44B4">
        <w:rPr>
          <w:rFonts w:cs="Arial"/>
        </w:rPr>
        <w:t>Wojewódzki</w:t>
      </w:r>
      <w:r>
        <w:rPr>
          <w:rFonts w:cs="Arial"/>
        </w:rPr>
        <w:t>m</w:t>
      </w:r>
      <w:r w:rsidRPr="009F44B4">
        <w:rPr>
          <w:rFonts w:cs="Arial"/>
        </w:rPr>
        <w:t xml:space="preserve"> Ośrodk</w:t>
      </w:r>
      <w:r>
        <w:rPr>
          <w:rFonts w:cs="Arial"/>
        </w:rPr>
        <w:t>iem</w:t>
      </w:r>
      <w:r w:rsidRPr="009F44B4">
        <w:rPr>
          <w:rFonts w:cs="Arial"/>
        </w:rPr>
        <w:t xml:space="preserve"> Terapii Uzależnień i Współuzależnienia w Toruniu</w:t>
      </w:r>
      <w:r w:rsidRPr="002D44B8">
        <w:rPr>
          <w:rFonts w:cs="Arial"/>
        </w:rPr>
        <w:t xml:space="preserve">, </w:t>
      </w:r>
      <w:r>
        <w:rPr>
          <w:rFonts w:cs="Arial"/>
        </w:rPr>
        <w:t xml:space="preserve">ul. </w:t>
      </w:r>
      <w:r w:rsidRPr="009F44B4">
        <w:rPr>
          <w:rFonts w:cs="Arial"/>
        </w:rPr>
        <w:t>Szosa Bydgoska 1</w:t>
      </w:r>
      <w:r>
        <w:rPr>
          <w:rFonts w:cs="Arial"/>
        </w:rPr>
        <w:t xml:space="preserve">, 87-100 Toruń, NIP </w:t>
      </w:r>
      <w:r w:rsidRPr="001E1852">
        <w:rPr>
          <w:color w:val="000000"/>
        </w:rPr>
        <w:t>9562048040</w:t>
      </w:r>
      <w:r>
        <w:rPr>
          <w:rFonts w:cs="Arial"/>
        </w:rPr>
        <w:t xml:space="preserve">, REGON </w:t>
      </w:r>
      <w:r w:rsidRPr="001E1852">
        <w:rPr>
          <w:color w:val="000000"/>
        </w:rPr>
        <w:t>87150298</w:t>
      </w:r>
      <w:r>
        <w:rPr>
          <w:rFonts w:cs="Arial"/>
        </w:rPr>
        <w:t xml:space="preserve">, </w:t>
      </w:r>
      <w:r w:rsidRPr="002D44B8">
        <w:rPr>
          <w:rFonts w:cs="Arial"/>
        </w:rPr>
        <w:t>reprezentowan</w:t>
      </w:r>
      <w:r>
        <w:rPr>
          <w:rFonts w:cs="Arial"/>
        </w:rPr>
        <w:t>ą</w:t>
      </w:r>
      <w:r w:rsidRPr="002D44B8">
        <w:rPr>
          <w:rFonts w:cs="Arial"/>
        </w:rPr>
        <w:t xml:space="preserve"> przez:</w:t>
      </w:r>
    </w:p>
    <w:p w14:paraId="272DDC40" w14:textId="77777777" w:rsidR="007E113C" w:rsidRDefault="007E113C" w:rsidP="007E113C">
      <w:pPr>
        <w:pStyle w:val="Akapitzlist"/>
        <w:ind w:left="0"/>
      </w:pPr>
      <w:r>
        <w:t>Małgorzatę Wiśniewską -</w:t>
      </w:r>
      <w:r>
        <w:tab/>
        <w:t>Dyrektora,</w:t>
      </w:r>
    </w:p>
    <w:p w14:paraId="25674F61" w14:textId="77777777" w:rsidR="007E113C" w:rsidRDefault="007E113C" w:rsidP="007E113C">
      <w:pPr>
        <w:rPr>
          <w:rFonts w:cs="Arial"/>
        </w:rPr>
      </w:pPr>
      <w:r w:rsidRPr="002D44B8">
        <w:rPr>
          <w:rFonts w:cs="Arial"/>
        </w:rPr>
        <w:t>zwanym dalej w treści Zamawiającym,</w:t>
      </w:r>
    </w:p>
    <w:p w14:paraId="075D04B3" w14:textId="77777777" w:rsidR="007E113C" w:rsidRDefault="007E113C" w:rsidP="007E113C">
      <w:pPr>
        <w:rPr>
          <w:rFonts w:cs="Arial"/>
        </w:rPr>
      </w:pPr>
      <w:r w:rsidRPr="00266BCC">
        <w:rPr>
          <w:rFonts w:cs="Arial"/>
        </w:rPr>
        <w:t xml:space="preserve">a </w:t>
      </w:r>
    </w:p>
    <w:p w14:paraId="1689ECF2" w14:textId="77777777" w:rsidR="007E113C" w:rsidRDefault="007E113C" w:rsidP="007E113C">
      <w:pPr>
        <w:rPr>
          <w:rFonts w:cs="Arial"/>
        </w:rPr>
      </w:pPr>
      <w:r w:rsidRPr="00266BCC">
        <w:rPr>
          <w:rFonts w:cs="Arial"/>
        </w:rPr>
        <w:t xml:space="preserve">............................................................................................................... </w:t>
      </w:r>
    </w:p>
    <w:p w14:paraId="4453AFF1" w14:textId="77777777" w:rsidR="007E113C" w:rsidRDefault="007E113C" w:rsidP="007E113C">
      <w:pPr>
        <w:rPr>
          <w:rFonts w:cs="Arial"/>
        </w:rPr>
      </w:pPr>
      <w:r w:rsidRPr="00266BCC">
        <w:rPr>
          <w:rFonts w:cs="Arial"/>
        </w:rPr>
        <w:t>zwanym dalej Wykonawcą</w:t>
      </w:r>
    </w:p>
    <w:p w14:paraId="59919AF3" w14:textId="77777777" w:rsidR="007E113C" w:rsidRDefault="007E113C" w:rsidP="007E113C">
      <w:pPr>
        <w:rPr>
          <w:rFonts w:cs="Arial"/>
        </w:rPr>
      </w:pPr>
      <w:r w:rsidRPr="00266BCC">
        <w:rPr>
          <w:rFonts w:cs="Arial"/>
        </w:rPr>
        <w:t>łącznie zwanymi dalej „Stronami” lub z osobna „Stroną”,</w:t>
      </w:r>
    </w:p>
    <w:p w14:paraId="41F2336B" w14:textId="77777777" w:rsidR="007E113C" w:rsidRDefault="007E113C" w:rsidP="007E113C">
      <w:pPr>
        <w:rPr>
          <w:rFonts w:cs="Arial"/>
        </w:rPr>
      </w:pPr>
      <w:r w:rsidRPr="00631FCD">
        <w:rPr>
          <w:rFonts w:cs="Arial"/>
        </w:rPr>
        <w:t>została zawarta umowa o następującej treści:</w:t>
      </w:r>
    </w:p>
    <w:p w14:paraId="03AB733B" w14:textId="77777777" w:rsidR="007E113C" w:rsidRDefault="007E113C" w:rsidP="007E113C">
      <w:pPr>
        <w:spacing w:after="0"/>
        <w:jc w:val="center"/>
        <w:rPr>
          <w:rFonts w:cs="Arial"/>
          <w:b/>
        </w:rPr>
      </w:pPr>
    </w:p>
    <w:p w14:paraId="63704C5D" w14:textId="77777777" w:rsidR="007E113C" w:rsidRDefault="007E113C" w:rsidP="007E113C">
      <w:pPr>
        <w:spacing w:after="0"/>
        <w:jc w:val="center"/>
        <w:rPr>
          <w:rFonts w:cs="Arial"/>
          <w:b/>
        </w:rPr>
      </w:pPr>
    </w:p>
    <w:p w14:paraId="662E72E2" w14:textId="77777777" w:rsidR="007E113C" w:rsidRDefault="007E113C" w:rsidP="007E113C">
      <w:pPr>
        <w:spacing w:after="0"/>
        <w:jc w:val="center"/>
        <w:rPr>
          <w:rFonts w:cs="Arial"/>
          <w:b/>
        </w:rPr>
      </w:pPr>
      <w:r>
        <w:rPr>
          <w:rFonts w:cs="Arial"/>
          <w:b/>
        </w:rPr>
        <w:t>§ 1</w:t>
      </w:r>
    </w:p>
    <w:p w14:paraId="1EFA45E9" w14:textId="77777777" w:rsidR="007E113C" w:rsidRDefault="007E113C" w:rsidP="007E113C">
      <w:pPr>
        <w:spacing w:after="0"/>
        <w:jc w:val="center"/>
        <w:rPr>
          <w:rFonts w:cs="Arial"/>
          <w:b/>
        </w:rPr>
      </w:pPr>
      <w:r>
        <w:rPr>
          <w:rFonts w:cs="Arial"/>
          <w:b/>
        </w:rPr>
        <w:t>PRZEDMIOT UMOWY</w:t>
      </w:r>
    </w:p>
    <w:p w14:paraId="0258AE26" w14:textId="23701C94" w:rsidR="007E113C" w:rsidRPr="008B2E58" w:rsidRDefault="007E113C" w:rsidP="007E113C">
      <w:pPr>
        <w:pStyle w:val="Akapitzlist"/>
        <w:numPr>
          <w:ilvl w:val="0"/>
          <w:numId w:val="1"/>
        </w:numPr>
        <w:spacing w:before="240"/>
        <w:ind w:left="426" w:hanging="426"/>
        <w:jc w:val="both"/>
        <w:rPr>
          <w:rFonts w:cs="Arial"/>
        </w:rPr>
      </w:pPr>
      <w:r w:rsidRPr="00A01433">
        <w:rPr>
          <w:rFonts w:cs="Arial"/>
        </w:rPr>
        <w:t xml:space="preserve">Przedmiotem umowy </w:t>
      </w:r>
      <w:r w:rsidRPr="00012313">
        <w:rPr>
          <w:rFonts w:cs="Arial"/>
        </w:rPr>
        <w:t xml:space="preserve">jest świadczenie usług polegających na indywidualnych konsultacjach dietetycznych dla 50 pracowników Wojewódzkiego Ośrodka Terapii Uzależnień </w:t>
      </w:r>
      <w:r w:rsidR="005F5AC4">
        <w:rPr>
          <w:rFonts w:cs="Arial"/>
        </w:rPr>
        <w:br/>
      </w:r>
      <w:r w:rsidRPr="00012313">
        <w:rPr>
          <w:rFonts w:cs="Arial"/>
        </w:rPr>
        <w:t>i Współuzależnienia w Toruniu</w:t>
      </w:r>
      <w:r w:rsidRPr="008B2E58">
        <w:rPr>
          <w:color w:val="000000"/>
        </w:rPr>
        <w:t xml:space="preserve">. </w:t>
      </w:r>
    </w:p>
    <w:p w14:paraId="1F1DAB9E" w14:textId="1F05316F" w:rsidR="007E113C" w:rsidRPr="008B2E58" w:rsidRDefault="007E113C" w:rsidP="007E113C">
      <w:pPr>
        <w:pStyle w:val="Akapitzlist"/>
        <w:numPr>
          <w:ilvl w:val="0"/>
          <w:numId w:val="1"/>
        </w:numPr>
        <w:spacing w:before="240"/>
        <w:ind w:left="426" w:hanging="426"/>
        <w:jc w:val="both"/>
        <w:rPr>
          <w:rFonts w:cs="Arial"/>
        </w:rPr>
      </w:pPr>
      <w:r w:rsidRPr="008B2E58">
        <w:rPr>
          <w:rFonts w:cs="Arial"/>
        </w:rPr>
        <w:t xml:space="preserve">Korzystającymi z usług będą pracownicy Wojewódzkiego Ośrodka Terapii Uzależnień </w:t>
      </w:r>
      <w:r w:rsidR="005F5AC4">
        <w:rPr>
          <w:rFonts w:cs="Arial"/>
        </w:rPr>
        <w:br/>
      </w:r>
      <w:r w:rsidRPr="008B2E58">
        <w:rPr>
          <w:rFonts w:cs="Arial"/>
        </w:rPr>
        <w:t xml:space="preserve">i Współuzależnienia w Toruniu w związku z realizacją przez Zamawiającego, Wojewódzki Ośrodek Terapii Uzależnień i Współuzależnienia w Toruniu, projektu pn. „Dbamy o zdrowie pracowników </w:t>
      </w:r>
      <w:proofErr w:type="spellStart"/>
      <w:r w:rsidRPr="008B2E58">
        <w:rPr>
          <w:rFonts w:cs="Arial"/>
        </w:rPr>
        <w:t>WOTUiW</w:t>
      </w:r>
      <w:proofErr w:type="spellEnd"/>
      <w:r w:rsidRPr="008B2E58">
        <w:rPr>
          <w:rFonts w:cs="Arial"/>
        </w:rPr>
        <w:t xml:space="preserve"> w Toruniu” nr FEKP.08.08-IZ.00-0029/23 współfinansowanego z Europejskiego Funduszu Społecznego Plus w ramach Priorytetu 8 Fundusze europejskie na wsparcie w obszarze rynku pracy, edukacji i włączenia społecznego, Działania 08.08 Wsparcie w obszarze zdrowia programu Fundusze Europejskie dla Kujaw i Pomorza 2021-2027.</w:t>
      </w:r>
    </w:p>
    <w:p w14:paraId="504D8EA3" w14:textId="77777777" w:rsidR="007E113C" w:rsidRPr="008B2E58" w:rsidRDefault="007E113C" w:rsidP="007E113C">
      <w:pPr>
        <w:pStyle w:val="Akapitzlist"/>
        <w:numPr>
          <w:ilvl w:val="0"/>
          <w:numId w:val="1"/>
        </w:numPr>
        <w:spacing w:before="240"/>
        <w:ind w:left="426" w:hanging="426"/>
        <w:jc w:val="both"/>
        <w:rPr>
          <w:rFonts w:cs="Arial"/>
        </w:rPr>
      </w:pPr>
      <w:r w:rsidRPr="008B2E58">
        <w:rPr>
          <w:rFonts w:cs="Arial"/>
        </w:rPr>
        <w:t>Wskazana ust. 1 liczba osób jest szacunkową przewidywaną przez Zamawiającego liczbą pracowników oszacowaną na podstawie aktualnego zainteresowania podobną formą wsparcia i może ulec zmianie w zależności od faktycznych potrzeb.</w:t>
      </w:r>
    </w:p>
    <w:p w14:paraId="4A65E393" w14:textId="77777777" w:rsidR="007E113C" w:rsidRDefault="007E113C" w:rsidP="007E113C">
      <w:pPr>
        <w:pStyle w:val="Akapitzlist"/>
        <w:numPr>
          <w:ilvl w:val="0"/>
          <w:numId w:val="1"/>
        </w:numPr>
        <w:spacing w:before="240"/>
        <w:ind w:left="426" w:hanging="426"/>
        <w:jc w:val="both"/>
        <w:rPr>
          <w:rFonts w:cs="Arial"/>
        </w:rPr>
      </w:pPr>
      <w:r w:rsidRPr="008B2E58">
        <w:rPr>
          <w:rFonts w:cs="Arial"/>
        </w:rPr>
        <w:t xml:space="preserve">Zmiana dotycząca faktycznej liczby pracowników korzystających z usług </w:t>
      </w:r>
      <w:r>
        <w:rPr>
          <w:rFonts w:cs="Arial"/>
        </w:rPr>
        <w:t>dietetycznych</w:t>
      </w:r>
      <w:r w:rsidRPr="008B2E58">
        <w:rPr>
          <w:rFonts w:cs="Arial"/>
        </w:rPr>
        <w:t xml:space="preserve"> będzie skutkować zmniejszeniem wynagrodzenia określonego w </w:t>
      </w:r>
      <w:r w:rsidRPr="002F6A73">
        <w:rPr>
          <w:rFonts w:cs="Arial"/>
        </w:rPr>
        <w:t>§ 3 ust. 1</w:t>
      </w:r>
      <w:r w:rsidRPr="008B2E58">
        <w:rPr>
          <w:rFonts w:cs="Arial"/>
        </w:rPr>
        <w:t xml:space="preserve"> niniejszej umowy. Wykonawca otrzyma wynagrodzenie wyłącznie za liczbę faktycznie zrealizowanych indywidualnych konsultacji z </w:t>
      </w:r>
      <w:r>
        <w:rPr>
          <w:rFonts w:cs="Arial"/>
        </w:rPr>
        <w:t>dietetykiem</w:t>
      </w:r>
      <w:r w:rsidRPr="008B2E58">
        <w:rPr>
          <w:rFonts w:cs="Arial"/>
        </w:rPr>
        <w:t xml:space="preserve"> dla uprawnionych pracowników Zamawiającego. Z tego tytułu Wykonawcy nie przysługują żadne roszczenia finansowe lub prawne.</w:t>
      </w:r>
    </w:p>
    <w:p w14:paraId="41D84882" w14:textId="77777777" w:rsidR="007E113C" w:rsidRDefault="007E113C" w:rsidP="007E113C">
      <w:pPr>
        <w:pStyle w:val="Akapitzlist"/>
        <w:numPr>
          <w:ilvl w:val="0"/>
          <w:numId w:val="1"/>
        </w:numPr>
        <w:spacing w:before="240"/>
        <w:ind w:left="426" w:hanging="426"/>
        <w:jc w:val="both"/>
        <w:rPr>
          <w:rFonts w:cs="Arial"/>
        </w:rPr>
      </w:pPr>
      <w:r w:rsidRPr="00DE5010">
        <w:rPr>
          <w:rFonts w:cs="Arial"/>
        </w:rPr>
        <w:t xml:space="preserve">Wykonawca zapewni realizację zamówienia w okresie od dnia zawarcia umowy i nie później niż do dnia 31 </w:t>
      </w:r>
      <w:r>
        <w:rPr>
          <w:rFonts w:cs="Arial"/>
        </w:rPr>
        <w:t>sierpnia</w:t>
      </w:r>
      <w:r w:rsidRPr="00DE5010">
        <w:rPr>
          <w:rFonts w:cs="Arial"/>
        </w:rPr>
        <w:t xml:space="preserve"> 202</w:t>
      </w:r>
      <w:r>
        <w:rPr>
          <w:rFonts w:cs="Arial"/>
        </w:rPr>
        <w:t>6</w:t>
      </w:r>
      <w:r w:rsidRPr="00DE5010">
        <w:rPr>
          <w:rFonts w:cs="Arial"/>
        </w:rPr>
        <w:t xml:space="preserve"> r. lub do momentu wyczerpania kwoty wynagrodzenia brutto, o której mowa </w:t>
      </w:r>
      <w:r w:rsidRPr="002F6A73">
        <w:rPr>
          <w:rFonts w:cs="Arial"/>
        </w:rPr>
        <w:t>w § 3 ust. 1</w:t>
      </w:r>
      <w:r w:rsidRPr="00DE5010">
        <w:rPr>
          <w:rFonts w:cs="Arial"/>
        </w:rPr>
        <w:t xml:space="preserve"> niniejszej umowy, którekolwiek z tych zdarzeń będzie wcześniejsze, z zastrzeżeniem ust. 6.</w:t>
      </w:r>
    </w:p>
    <w:p w14:paraId="21626F5B" w14:textId="77777777" w:rsidR="007E113C" w:rsidRPr="00DE5010" w:rsidRDefault="007E113C" w:rsidP="007E113C">
      <w:pPr>
        <w:pStyle w:val="Akapitzlist"/>
        <w:numPr>
          <w:ilvl w:val="0"/>
          <w:numId w:val="1"/>
        </w:numPr>
        <w:spacing w:before="240"/>
        <w:ind w:left="426" w:hanging="426"/>
        <w:jc w:val="both"/>
        <w:rPr>
          <w:rFonts w:cs="Arial"/>
        </w:rPr>
      </w:pPr>
      <w:r w:rsidRPr="00DE5010">
        <w:rPr>
          <w:rFonts w:cs="Arial"/>
        </w:rPr>
        <w:lastRenderedPageBreak/>
        <w:t xml:space="preserve">Zamawiający zastrzega, iż </w:t>
      </w:r>
      <w:r>
        <w:rPr>
          <w:rFonts w:cs="Arial"/>
        </w:rPr>
        <w:t>o</w:t>
      </w:r>
      <w:r w:rsidRPr="00DE5010">
        <w:rPr>
          <w:rFonts w:cs="Arial"/>
        </w:rPr>
        <w:t xml:space="preserve">kres wydłużenia realizacji zamówienia, o którym mowa w ust. 1, będzie wymagał uzyskania przez Zamawiającego akceptacji Instytucji Zarządzającej </w:t>
      </w:r>
      <w:proofErr w:type="spellStart"/>
      <w:r w:rsidRPr="00DE5010">
        <w:rPr>
          <w:rFonts w:cs="Arial"/>
        </w:rPr>
        <w:t>FEdKP</w:t>
      </w:r>
      <w:proofErr w:type="spellEnd"/>
      <w:r w:rsidRPr="00DE5010">
        <w:rPr>
          <w:rFonts w:cs="Arial"/>
        </w:rPr>
        <w:t xml:space="preserve"> na lata 2021-2027</w:t>
      </w:r>
      <w:r>
        <w:rPr>
          <w:rFonts w:cs="Arial"/>
        </w:rPr>
        <w:t>.</w:t>
      </w:r>
    </w:p>
    <w:p w14:paraId="5856BE83" w14:textId="77777777" w:rsidR="007E113C" w:rsidRPr="00DE5010" w:rsidRDefault="007E113C" w:rsidP="007E113C">
      <w:pPr>
        <w:pStyle w:val="Akapitzlist"/>
        <w:numPr>
          <w:ilvl w:val="0"/>
          <w:numId w:val="1"/>
        </w:numPr>
        <w:spacing w:before="240"/>
        <w:ind w:left="426" w:hanging="426"/>
        <w:jc w:val="both"/>
        <w:rPr>
          <w:rFonts w:cs="Arial"/>
        </w:rPr>
      </w:pPr>
      <w:r w:rsidRPr="00DE5010">
        <w:rPr>
          <w:rFonts w:cs="Arial"/>
        </w:rPr>
        <w:t>Wykonawca oświadcza, że posiada uprawnienia do wykonywania określonej działalności lub czynności, jeżeli przepisy nakładają obowiązek ich posiadania, a także posiada niezbędną wiedzę i doświadczenie do wykonywania zamówienia i odpowiedni potencjał osobowy i techniczny do jego wykonania.</w:t>
      </w:r>
    </w:p>
    <w:p w14:paraId="12D79A3C" w14:textId="77777777" w:rsidR="007E113C" w:rsidRPr="00DE5010" w:rsidRDefault="007E113C" w:rsidP="007E113C">
      <w:pPr>
        <w:pStyle w:val="Akapitzlist"/>
        <w:numPr>
          <w:ilvl w:val="0"/>
          <w:numId w:val="1"/>
        </w:numPr>
        <w:spacing w:before="240"/>
        <w:ind w:left="426" w:hanging="426"/>
        <w:jc w:val="both"/>
        <w:rPr>
          <w:rFonts w:cs="Arial"/>
        </w:rPr>
      </w:pPr>
      <w:r w:rsidRPr="00DE5010">
        <w:rPr>
          <w:rFonts w:cs="Arial"/>
        </w:rPr>
        <w:t>Wykonawca oświadcza, że dysponuje wykwalifikowaną kadrą oraz, że posiada doświadczenie i możliwości techniczne oraz wszelkie wymagane prawem kwalifikacje wymagane do realizacji przedmiotu umowy w zakresie i na warunkach określonych niniejszą umową.</w:t>
      </w:r>
    </w:p>
    <w:p w14:paraId="74449FD3" w14:textId="77777777" w:rsidR="007E113C" w:rsidRPr="00DE5010" w:rsidRDefault="007E113C" w:rsidP="007E113C">
      <w:pPr>
        <w:pStyle w:val="Akapitzlist"/>
        <w:numPr>
          <w:ilvl w:val="0"/>
          <w:numId w:val="1"/>
        </w:numPr>
        <w:spacing w:before="240"/>
        <w:ind w:left="426" w:hanging="426"/>
        <w:jc w:val="both"/>
        <w:rPr>
          <w:rFonts w:cs="Arial"/>
        </w:rPr>
      </w:pPr>
      <w:r w:rsidRPr="00DE5010">
        <w:rPr>
          <w:rFonts w:cs="Arial"/>
        </w:rPr>
        <w:t xml:space="preserve">Wykonawca oświadcza, że wykonanie ww. usług będzie odbywać się w miejscach dostępnych infrastrukturalnie dla osób </w:t>
      </w:r>
      <w:r>
        <w:rPr>
          <w:rFonts w:cs="Arial"/>
        </w:rPr>
        <w:t xml:space="preserve">z </w:t>
      </w:r>
      <w:r w:rsidRPr="00DE5010">
        <w:rPr>
          <w:rFonts w:cs="Arial"/>
        </w:rPr>
        <w:t>niepełnosprawn</w:t>
      </w:r>
      <w:r>
        <w:rPr>
          <w:rFonts w:cs="Arial"/>
        </w:rPr>
        <w:t>ościami</w:t>
      </w:r>
      <w:r w:rsidRPr="00DE5010">
        <w:rPr>
          <w:rFonts w:cs="Arial"/>
        </w:rPr>
        <w:t xml:space="preserve"> w Toruniu.</w:t>
      </w:r>
    </w:p>
    <w:p w14:paraId="07B44C0E" w14:textId="77777777" w:rsidR="007E113C" w:rsidRPr="00DE5010" w:rsidRDefault="007E113C" w:rsidP="007E113C">
      <w:pPr>
        <w:pStyle w:val="Akapitzlist"/>
        <w:numPr>
          <w:ilvl w:val="0"/>
          <w:numId w:val="1"/>
        </w:numPr>
        <w:spacing w:before="240"/>
        <w:ind w:left="426" w:hanging="426"/>
        <w:jc w:val="both"/>
        <w:rPr>
          <w:rFonts w:cs="Arial"/>
        </w:rPr>
      </w:pPr>
      <w:r w:rsidRPr="00DE5010">
        <w:rPr>
          <w:rFonts w:cs="Arial"/>
        </w:rPr>
        <w:t xml:space="preserve">Wykonawca oświadcza, że przed zawarciem umowy uzyskał od Zamawiającego wszystkie  informacje, które mogłyby mieć wpływ na określenie </w:t>
      </w:r>
      <w:proofErr w:type="spellStart"/>
      <w:r w:rsidRPr="00DE5010">
        <w:rPr>
          <w:rFonts w:cs="Arial"/>
        </w:rPr>
        <w:t>ryzyk</w:t>
      </w:r>
      <w:proofErr w:type="spellEnd"/>
      <w:r w:rsidRPr="00DE5010">
        <w:rPr>
          <w:rFonts w:cs="Arial"/>
        </w:rPr>
        <w:t xml:space="preserve"> związanych z realizacją przedmiotu umowy oraz na prawidłowe ustalenie zakresu usług i wysokości wynagrodzenia umownego, a nadto oświadcza, że zapoznał się szczegółowo ze wszystkimi założeniami przedmiotu umowy i dokumentami posiadanymi przez Zamawiającego oraz że ww. informacje i dokumenty określają przedmiot niniejszej umowy w sposób wystarczający i gwarantujący jego wykonanie w całości bez konieczności ponoszenia przez Zamawiającego jakichkolwiek dodatkowych kosztów.</w:t>
      </w:r>
    </w:p>
    <w:p w14:paraId="2AD665DE" w14:textId="77777777" w:rsidR="007E113C" w:rsidRPr="006B648E" w:rsidRDefault="007E113C" w:rsidP="007E113C">
      <w:pPr>
        <w:pStyle w:val="Akapitzlist"/>
        <w:numPr>
          <w:ilvl w:val="0"/>
          <w:numId w:val="1"/>
        </w:numPr>
        <w:ind w:left="426" w:hanging="426"/>
        <w:jc w:val="both"/>
        <w:rPr>
          <w:rFonts w:cs="Arial"/>
        </w:rPr>
      </w:pPr>
      <w:r w:rsidRPr="006B648E">
        <w:rPr>
          <w:rFonts w:cs="Arial"/>
        </w:rPr>
        <w:t>Wykonawca przy wykonywaniu umowy, ponosi odpowiedzialność za profesjonalne, rzetelne i terminowe wykonywanie przedmiotu umowy.</w:t>
      </w:r>
    </w:p>
    <w:p w14:paraId="7E0EB2A3" w14:textId="77777777" w:rsidR="007E113C" w:rsidRDefault="007E113C" w:rsidP="007E113C">
      <w:pPr>
        <w:spacing w:after="0"/>
        <w:jc w:val="center"/>
        <w:rPr>
          <w:rFonts w:cs="Arial"/>
          <w:b/>
          <w:szCs w:val="28"/>
        </w:rPr>
      </w:pPr>
    </w:p>
    <w:p w14:paraId="14E811E0" w14:textId="77777777" w:rsidR="007E113C" w:rsidRDefault="007E113C" w:rsidP="007E113C">
      <w:pPr>
        <w:spacing w:after="0"/>
        <w:jc w:val="center"/>
        <w:rPr>
          <w:rFonts w:cs="Arial"/>
          <w:b/>
          <w:szCs w:val="28"/>
        </w:rPr>
      </w:pPr>
      <w:r>
        <w:rPr>
          <w:rFonts w:cs="Arial"/>
          <w:b/>
          <w:szCs w:val="28"/>
        </w:rPr>
        <w:t>§ 2</w:t>
      </w:r>
    </w:p>
    <w:p w14:paraId="26027F31" w14:textId="77777777" w:rsidR="007E113C" w:rsidRDefault="007E113C" w:rsidP="007E113C">
      <w:pPr>
        <w:spacing w:after="0"/>
        <w:jc w:val="center"/>
        <w:rPr>
          <w:rFonts w:cs="Arial"/>
          <w:b/>
          <w:bCs/>
          <w:szCs w:val="28"/>
        </w:rPr>
      </w:pPr>
      <w:r>
        <w:rPr>
          <w:rFonts w:cs="Arial"/>
          <w:b/>
          <w:bCs/>
          <w:szCs w:val="28"/>
        </w:rPr>
        <w:t>WARUNKI REALIZACJI PRZEDMIOTU UMOWY</w:t>
      </w:r>
    </w:p>
    <w:p w14:paraId="48D632D9" w14:textId="77777777" w:rsidR="007E113C" w:rsidRDefault="007E113C" w:rsidP="007E113C">
      <w:pPr>
        <w:pStyle w:val="Akapitzlist"/>
        <w:numPr>
          <w:ilvl w:val="0"/>
          <w:numId w:val="11"/>
        </w:numPr>
        <w:spacing w:after="0"/>
        <w:ind w:left="284" w:hanging="284"/>
        <w:jc w:val="both"/>
        <w:rPr>
          <w:rFonts w:cs="Arial"/>
          <w:szCs w:val="28"/>
        </w:rPr>
      </w:pPr>
      <w:r w:rsidRPr="00197865">
        <w:rPr>
          <w:rFonts w:cs="Arial"/>
          <w:szCs w:val="28"/>
        </w:rPr>
        <w:t>Przedmiot zamówienia należy wykonać zgodnie z następującymi wymaganiami:</w:t>
      </w:r>
    </w:p>
    <w:p w14:paraId="5C698393" w14:textId="77777777" w:rsidR="007E113C" w:rsidRPr="00667ADB" w:rsidRDefault="007E113C" w:rsidP="007E113C">
      <w:pPr>
        <w:numPr>
          <w:ilvl w:val="1"/>
          <w:numId w:val="19"/>
        </w:numPr>
        <w:spacing w:after="0"/>
        <w:ind w:left="709"/>
        <w:rPr>
          <w:rFonts w:cs="Arial"/>
          <w:szCs w:val="28"/>
        </w:rPr>
      </w:pPr>
      <w:r w:rsidRPr="00667ADB">
        <w:rPr>
          <w:rFonts w:cs="Arial"/>
          <w:szCs w:val="28"/>
        </w:rPr>
        <w:t xml:space="preserve">Indywidualna konsultacja z dietetykiem zaplanowana została dla 50 osób i będzie polegała na przeprowadzeniu średnio 6 wizyt indywidualnych dla grupy 50 osób zrekrutowanych do udziału w projekcie. </w:t>
      </w:r>
    </w:p>
    <w:p w14:paraId="56E988F3" w14:textId="77777777" w:rsidR="007E113C" w:rsidRPr="00667ADB" w:rsidRDefault="007E113C" w:rsidP="007E113C">
      <w:pPr>
        <w:pStyle w:val="Akapitzlist"/>
        <w:numPr>
          <w:ilvl w:val="1"/>
          <w:numId w:val="19"/>
        </w:numPr>
        <w:spacing w:after="0"/>
        <w:ind w:left="709"/>
        <w:jc w:val="both"/>
        <w:rPr>
          <w:rFonts w:cs="Arial"/>
          <w:szCs w:val="28"/>
        </w:rPr>
      </w:pPr>
      <w:r w:rsidRPr="00667ADB">
        <w:rPr>
          <w:rFonts w:cs="Arial"/>
          <w:szCs w:val="28"/>
        </w:rPr>
        <w:t xml:space="preserve">Zaplanowano wizytę konsultacyjną wstępną, podczas której zostanie dokonany pomiar z analizą składu ciała, analiza nawyków żywieniowych oraz omówione zostaną sposoby odżywiania, co posłuży do opracowania indywidualnego programu żywieniowego (jadłospisu). W cenie usługi należy skalkulować opracowanie dla każdego uczestnika jadłospisu uwzgledniającego indywidualne preferencje żywieniowe. Jadłospis powinien zawierać propozycje zbilansowanych posiłków oraz umożliwiać elastyczny wybór posiłków dostosowanych do aktualnych potrzeb, w związku z powyższym jadłospis powinien zawierać po 3 warianty każdego z posiłków. </w:t>
      </w:r>
    </w:p>
    <w:p w14:paraId="5837B75B" w14:textId="77777777" w:rsidR="007E113C" w:rsidRPr="00667ADB" w:rsidRDefault="007E113C" w:rsidP="007E113C">
      <w:pPr>
        <w:pStyle w:val="Akapitzlist"/>
        <w:numPr>
          <w:ilvl w:val="1"/>
          <w:numId w:val="19"/>
        </w:numPr>
        <w:ind w:left="709"/>
        <w:jc w:val="both"/>
        <w:rPr>
          <w:rFonts w:cs="Arial"/>
          <w:szCs w:val="28"/>
        </w:rPr>
      </w:pPr>
      <w:r w:rsidRPr="00667ADB">
        <w:rPr>
          <w:rFonts w:cs="Arial"/>
          <w:szCs w:val="28"/>
        </w:rPr>
        <w:t xml:space="preserve">Zaplanowano wizyty kontrolne odbywające się z częstotliwością raz na 2 miesiące – jedna wizyta co 2 miesiące na pracownika. Wsparcie będzie realizowane przez okres 12 miesięcy od dnia zawarcia umowy. </w:t>
      </w:r>
    </w:p>
    <w:p w14:paraId="6C81F92B" w14:textId="77777777" w:rsidR="007E113C" w:rsidRPr="00667ADB" w:rsidRDefault="007E113C" w:rsidP="007E113C">
      <w:pPr>
        <w:pStyle w:val="Akapitzlist"/>
        <w:numPr>
          <w:ilvl w:val="1"/>
          <w:numId w:val="19"/>
        </w:numPr>
        <w:ind w:left="709"/>
        <w:jc w:val="both"/>
        <w:rPr>
          <w:rFonts w:cs="Arial"/>
          <w:szCs w:val="28"/>
        </w:rPr>
      </w:pPr>
      <w:r w:rsidRPr="00667ADB">
        <w:rPr>
          <w:rFonts w:cs="Arial"/>
          <w:szCs w:val="28"/>
        </w:rPr>
        <w:t>Wizyta konsultacyjna lub kontrolna powinna obejmować 50 osób.</w:t>
      </w:r>
    </w:p>
    <w:p w14:paraId="5140E207" w14:textId="77777777" w:rsidR="007E113C" w:rsidRPr="00667ADB" w:rsidRDefault="007E113C" w:rsidP="007E113C">
      <w:pPr>
        <w:pStyle w:val="Akapitzlist"/>
        <w:numPr>
          <w:ilvl w:val="1"/>
          <w:numId w:val="19"/>
        </w:numPr>
        <w:ind w:left="709"/>
        <w:jc w:val="both"/>
        <w:rPr>
          <w:rFonts w:cs="Arial"/>
          <w:szCs w:val="28"/>
        </w:rPr>
      </w:pPr>
      <w:r w:rsidRPr="00667ADB">
        <w:rPr>
          <w:rFonts w:cs="Arial"/>
          <w:szCs w:val="28"/>
        </w:rPr>
        <w:t>Łącznie w ramach projektu zaplanowano realizację 300 wizyt konsultacyjnych z dietetykiem.</w:t>
      </w:r>
    </w:p>
    <w:p w14:paraId="412C06AD" w14:textId="77777777" w:rsidR="007E113C" w:rsidRPr="00667ADB" w:rsidRDefault="007E113C" w:rsidP="007E113C">
      <w:pPr>
        <w:pStyle w:val="Akapitzlist"/>
        <w:numPr>
          <w:ilvl w:val="1"/>
          <w:numId w:val="19"/>
        </w:numPr>
        <w:ind w:left="709"/>
        <w:jc w:val="both"/>
        <w:rPr>
          <w:rFonts w:cs="Arial"/>
          <w:szCs w:val="28"/>
        </w:rPr>
      </w:pPr>
      <w:r w:rsidRPr="00667ADB">
        <w:rPr>
          <w:rFonts w:cs="Arial"/>
          <w:szCs w:val="28"/>
        </w:rPr>
        <w:t>Czas trwania wizyty konsultacyjnej lub wizyty kontrolnej wynosi maksymalnie 30 minut.</w:t>
      </w:r>
    </w:p>
    <w:p w14:paraId="5108F669" w14:textId="77777777" w:rsidR="007E113C" w:rsidRPr="00667ADB" w:rsidRDefault="007E113C" w:rsidP="007E113C">
      <w:pPr>
        <w:pStyle w:val="Akapitzlist"/>
        <w:numPr>
          <w:ilvl w:val="1"/>
          <w:numId w:val="19"/>
        </w:numPr>
        <w:ind w:left="709"/>
        <w:jc w:val="both"/>
        <w:rPr>
          <w:rFonts w:cs="Arial"/>
          <w:szCs w:val="28"/>
        </w:rPr>
      </w:pPr>
      <w:r w:rsidRPr="00667ADB">
        <w:rPr>
          <w:rFonts w:cs="Arial"/>
          <w:szCs w:val="28"/>
        </w:rPr>
        <w:t>Ustalenie harmonogramu wizyt dietetycznych dla pracowników oraz umówienie terminów wizyt pracowników.</w:t>
      </w:r>
    </w:p>
    <w:p w14:paraId="5FE1F2A2" w14:textId="77777777" w:rsidR="007E113C" w:rsidRPr="00667ADB" w:rsidRDefault="007E113C" w:rsidP="007E113C">
      <w:pPr>
        <w:pStyle w:val="Akapitzlist"/>
        <w:numPr>
          <w:ilvl w:val="1"/>
          <w:numId w:val="19"/>
        </w:numPr>
        <w:ind w:left="709"/>
        <w:jc w:val="both"/>
        <w:rPr>
          <w:rFonts w:cs="Arial"/>
          <w:szCs w:val="28"/>
        </w:rPr>
      </w:pPr>
      <w:r w:rsidRPr="00667ADB">
        <w:rPr>
          <w:rFonts w:cs="Arial"/>
          <w:szCs w:val="28"/>
        </w:rPr>
        <w:lastRenderedPageBreak/>
        <w:t>Odbywanie konsultacji w dni powszednie w godzinach od 8.00 do 20.00, przy czym należy uwzględnić zmianowy tryb pracy poszczególnych osób zakwalifikowanych do odbycia indywidualnych wizyt konsultacyjnych z dietetykiem.</w:t>
      </w:r>
    </w:p>
    <w:p w14:paraId="7A261E8B" w14:textId="77777777" w:rsidR="007E113C" w:rsidRPr="00667ADB" w:rsidRDefault="007E113C" w:rsidP="007E113C">
      <w:pPr>
        <w:pStyle w:val="Akapitzlist"/>
        <w:numPr>
          <w:ilvl w:val="1"/>
          <w:numId w:val="19"/>
        </w:numPr>
        <w:ind w:left="709"/>
        <w:jc w:val="both"/>
        <w:rPr>
          <w:rFonts w:cs="Arial"/>
          <w:szCs w:val="28"/>
        </w:rPr>
      </w:pPr>
      <w:r w:rsidRPr="00667ADB">
        <w:rPr>
          <w:rFonts w:cs="Arial"/>
          <w:szCs w:val="28"/>
        </w:rPr>
        <w:t>W przypadku gdy dana osoba zakończy wcześniej realizację planu żywieniowego według zaleceń dietetyka z pozostałej liczby spotkań konsultacyjnych skorzysta kolejna osoba z listy rezerwowej. Na zakończenie wystawione zostanie zaświadczenie o zakończeniu wizyt konsultacyjnych według określonego wzoru wraz z informacją o zmniejszeniu liczby wizyt dietetycznych, a pozostała liczba porad dietetycznych zostaje przyznana kolejnemu pracownikowi.</w:t>
      </w:r>
    </w:p>
    <w:p w14:paraId="236EB7B4" w14:textId="77777777" w:rsidR="007E113C" w:rsidRPr="00667ADB" w:rsidRDefault="007E113C" w:rsidP="007E113C">
      <w:pPr>
        <w:pStyle w:val="Akapitzlist"/>
        <w:numPr>
          <w:ilvl w:val="1"/>
          <w:numId w:val="19"/>
        </w:numPr>
        <w:ind w:left="709"/>
        <w:jc w:val="both"/>
        <w:rPr>
          <w:rFonts w:cs="Arial"/>
          <w:szCs w:val="28"/>
        </w:rPr>
      </w:pPr>
      <w:r w:rsidRPr="00667ADB">
        <w:rPr>
          <w:rFonts w:cs="Arial"/>
          <w:szCs w:val="28"/>
        </w:rPr>
        <w:t>Miejsce przeprowadzenia i wykonania usługi powinno być wyposażone w sprzęt niezbędny do przeprowadzenia konsultacji.</w:t>
      </w:r>
    </w:p>
    <w:p w14:paraId="698A3BF2" w14:textId="77777777" w:rsidR="007E113C" w:rsidRPr="00667ADB" w:rsidRDefault="007E113C" w:rsidP="007E113C">
      <w:pPr>
        <w:pStyle w:val="Akapitzlist"/>
        <w:numPr>
          <w:ilvl w:val="1"/>
          <w:numId w:val="19"/>
        </w:numPr>
        <w:ind w:left="709"/>
        <w:jc w:val="both"/>
        <w:rPr>
          <w:rFonts w:cs="Arial"/>
          <w:szCs w:val="28"/>
        </w:rPr>
      </w:pPr>
      <w:r w:rsidRPr="00667ADB">
        <w:rPr>
          <w:rFonts w:cs="Arial"/>
          <w:szCs w:val="28"/>
        </w:rPr>
        <w:t>Miejsce przeprowadzenia i wykonania indywidualnych konsultacji powinno odbywać się w specjalistycznych gabinetach zlokalizowanych na terenie Miasta Torunia w celu zapewnienia większej dostępności dla uczestników projektu.</w:t>
      </w:r>
    </w:p>
    <w:p w14:paraId="772A9EA8" w14:textId="77777777" w:rsidR="007E113C" w:rsidRPr="00667ADB" w:rsidRDefault="007E113C" w:rsidP="007E113C">
      <w:pPr>
        <w:pStyle w:val="Akapitzlist"/>
        <w:numPr>
          <w:ilvl w:val="1"/>
          <w:numId w:val="19"/>
        </w:numPr>
        <w:ind w:left="709"/>
        <w:jc w:val="both"/>
        <w:rPr>
          <w:rFonts w:cs="Arial"/>
          <w:szCs w:val="28"/>
        </w:rPr>
      </w:pPr>
      <w:r w:rsidRPr="00667ADB">
        <w:rPr>
          <w:rFonts w:cs="Arial"/>
          <w:szCs w:val="28"/>
        </w:rPr>
        <w:t>Wykonanie usługi powinno być realizowane przez odpowiednio wykwalifikowany personel posiadający wykształcenie wyższe i kwalifikacje dietetyka (potwierdzone formalnym dokumentem) oraz minimum 3-letnie doświadczenie w pracy dietetyka. Wykonawca musi załączyć dowody, że personel zaangażowany do realizacji zamówienia posiada wymagane kwalifikacje i doświadczenie, w tym posiada uprawnienia do wykonywania zawodu dietetyka.</w:t>
      </w:r>
    </w:p>
    <w:p w14:paraId="39159AE1" w14:textId="77777777" w:rsidR="007E113C" w:rsidRPr="00667ADB" w:rsidRDefault="007E113C" w:rsidP="007E113C">
      <w:pPr>
        <w:pStyle w:val="Akapitzlist"/>
        <w:numPr>
          <w:ilvl w:val="1"/>
          <w:numId w:val="19"/>
        </w:numPr>
        <w:ind w:left="709"/>
        <w:jc w:val="both"/>
        <w:rPr>
          <w:rFonts w:cs="Arial"/>
          <w:szCs w:val="28"/>
        </w:rPr>
      </w:pPr>
      <w:r w:rsidRPr="00667ADB">
        <w:rPr>
          <w:rFonts w:cs="Arial"/>
          <w:szCs w:val="28"/>
        </w:rPr>
        <w:t xml:space="preserve">Celem wizyty kontrolnej jest sprawdzenie postępów w realizacji planu żywieniowego i redukcji masy ciała, a także ewentualne omówienie możliwości zmiany jadłospisu. Po przeprowadzonej wizycie konsultacyjnej każdy uczestnik otrzyma zaświadczenie o odbyciu konsultacji dietetycznej według określonego wzoru. Otrzymane zaświadczenie pracownik przedkłada do biura projektu. </w:t>
      </w:r>
    </w:p>
    <w:p w14:paraId="0CE3695B" w14:textId="77777777" w:rsidR="007E113C" w:rsidRPr="00667ADB" w:rsidRDefault="007E113C" w:rsidP="007E113C">
      <w:pPr>
        <w:pStyle w:val="Akapitzlist"/>
        <w:numPr>
          <w:ilvl w:val="1"/>
          <w:numId w:val="19"/>
        </w:numPr>
        <w:ind w:left="709"/>
        <w:jc w:val="both"/>
        <w:rPr>
          <w:rFonts w:cs="Arial"/>
          <w:szCs w:val="28"/>
        </w:rPr>
      </w:pPr>
      <w:r w:rsidRPr="00667ADB">
        <w:rPr>
          <w:rFonts w:cs="Arial"/>
          <w:szCs w:val="28"/>
        </w:rPr>
        <w:t xml:space="preserve">Zamiana jadłospisu na nowy nastąpi po 3 wizycie indywidualnej z dietetykiem, przy czym dopuszcza się częściowe zachowanie  posiłków z poprzedniego jadłospisu. Zmiana jadłospisu uwzględniającego nowe posiłki powinna wynikać z analizy postępów indywidualnych w realizacji planu żywieniowego i osiąganych wyników lub zalecanej zmiany kaloryczności posiłków. Cena usługi powinna uwzględniać maksymalnie 1-krotną zmianę jadłospisu w ciągu całego okresu wsparcia. </w:t>
      </w:r>
    </w:p>
    <w:p w14:paraId="0B4D83B4" w14:textId="77777777" w:rsidR="007E113C" w:rsidRPr="00667ADB" w:rsidRDefault="007E113C" w:rsidP="007E113C">
      <w:pPr>
        <w:pStyle w:val="Akapitzlist"/>
        <w:numPr>
          <w:ilvl w:val="1"/>
          <w:numId w:val="19"/>
        </w:numPr>
        <w:ind w:left="709"/>
        <w:jc w:val="both"/>
        <w:rPr>
          <w:rFonts w:cs="Arial"/>
          <w:szCs w:val="28"/>
        </w:rPr>
      </w:pPr>
      <w:r w:rsidRPr="00667ADB">
        <w:rPr>
          <w:rFonts w:cs="Arial"/>
          <w:szCs w:val="28"/>
        </w:rPr>
        <w:t xml:space="preserve">Podczas każdego spotkania konsultacyjnego istnieje wymóg prowadzenia odpowiedniej dokumentacji w ramach tzw. indywidualnej karty uczestnika wraz ze stosowną adnotacją opatrzoną datą, pieczątką i podpisem specjalisty. </w:t>
      </w:r>
    </w:p>
    <w:p w14:paraId="37C25A58" w14:textId="77777777" w:rsidR="007E113C" w:rsidRPr="00667ADB" w:rsidRDefault="007E113C" w:rsidP="007E113C">
      <w:pPr>
        <w:pStyle w:val="Akapitzlist"/>
        <w:numPr>
          <w:ilvl w:val="1"/>
          <w:numId w:val="19"/>
        </w:numPr>
        <w:ind w:left="709"/>
        <w:jc w:val="both"/>
        <w:rPr>
          <w:rFonts w:cs="Arial"/>
          <w:szCs w:val="28"/>
        </w:rPr>
      </w:pPr>
      <w:r w:rsidRPr="00667ADB">
        <w:rPr>
          <w:rFonts w:cs="Arial"/>
          <w:szCs w:val="28"/>
        </w:rPr>
        <w:t>Podczas wizyty kontrolnej zakładana jest tzw. indywidualna karta uczestnika jako dokumentacja projektowa, w której wprowadzane są wszelkie adnotacje opatrzone datą, potwierdzone pieczątką i podpisem dietetyka. Istnieje także konieczność zapewnienia przez czas świadczenia usług możliwości wydruków wszelkich dokumentów na podstawie wzorów określonych przez Wojewódzki Ośrodek Terapii Uzależnień i Współuzależnienia w Toruniu.</w:t>
      </w:r>
    </w:p>
    <w:p w14:paraId="3610C686" w14:textId="77777777" w:rsidR="007E113C" w:rsidRPr="00667ADB" w:rsidRDefault="007E113C" w:rsidP="007E113C">
      <w:pPr>
        <w:pStyle w:val="Akapitzlist"/>
        <w:numPr>
          <w:ilvl w:val="1"/>
          <w:numId w:val="19"/>
        </w:numPr>
        <w:ind w:left="709"/>
        <w:jc w:val="both"/>
        <w:rPr>
          <w:rFonts w:cs="Arial"/>
          <w:szCs w:val="28"/>
        </w:rPr>
      </w:pPr>
      <w:r w:rsidRPr="00667ADB">
        <w:rPr>
          <w:rFonts w:cs="Arial"/>
          <w:szCs w:val="28"/>
        </w:rPr>
        <w:t>Przed rozpoczęciem okresu rozliczeniowego tj. miesiąca, w którym będą świadczone usługi, Zamawiający przekaże Wykonawcy poprzez pocztę elektroniczną, imienną listę pracowników przed rozpoczęciem świadczenia usługi. Wykonawca zobowiązuje się do zapewnienia ochrony danych osobowych, wymaganej przez obowiązujące przepisy prawa, pracowników, korzystających z usług dietetyka w zakresie indywidualnych konsultacji dietetycznych.</w:t>
      </w:r>
    </w:p>
    <w:p w14:paraId="3C9CD361" w14:textId="77777777" w:rsidR="007E113C" w:rsidRPr="00AB5E04" w:rsidRDefault="007E113C" w:rsidP="007E113C">
      <w:pPr>
        <w:pStyle w:val="Akapitzlist"/>
        <w:numPr>
          <w:ilvl w:val="0"/>
          <w:numId w:val="11"/>
        </w:numPr>
        <w:ind w:left="284" w:hanging="284"/>
        <w:jc w:val="both"/>
        <w:rPr>
          <w:rFonts w:cs="Arial"/>
          <w:szCs w:val="28"/>
        </w:rPr>
      </w:pPr>
      <w:r>
        <w:rPr>
          <w:rFonts w:cs="Arial"/>
          <w:bCs/>
          <w:szCs w:val="28"/>
        </w:rPr>
        <w:t xml:space="preserve"> </w:t>
      </w:r>
      <w:r w:rsidRPr="00AB5E04">
        <w:rPr>
          <w:rFonts w:cs="Arial"/>
          <w:bCs/>
          <w:szCs w:val="28"/>
        </w:rPr>
        <w:t xml:space="preserve">Wykonawca oświadcza, że wykonanie ww. usług będzie odbywać się w miejscach dostępnych infrastrukturalnie dla osób </w:t>
      </w:r>
      <w:r>
        <w:rPr>
          <w:rFonts w:cs="Arial"/>
          <w:bCs/>
          <w:szCs w:val="28"/>
        </w:rPr>
        <w:t xml:space="preserve">z </w:t>
      </w:r>
      <w:r w:rsidRPr="00AB5E04">
        <w:rPr>
          <w:rFonts w:cs="Arial"/>
          <w:bCs/>
          <w:szCs w:val="28"/>
        </w:rPr>
        <w:t>niepełnosprawn</w:t>
      </w:r>
      <w:r>
        <w:rPr>
          <w:rFonts w:cs="Arial"/>
          <w:bCs/>
          <w:szCs w:val="28"/>
        </w:rPr>
        <w:t>ościami</w:t>
      </w:r>
      <w:r w:rsidRPr="00AB5E04">
        <w:rPr>
          <w:rFonts w:cs="Arial"/>
          <w:bCs/>
          <w:szCs w:val="28"/>
        </w:rPr>
        <w:t xml:space="preserve"> w Toruniu.</w:t>
      </w:r>
    </w:p>
    <w:p w14:paraId="6765FBC4" w14:textId="77777777" w:rsidR="007E113C" w:rsidRPr="00AB5E04" w:rsidRDefault="007E113C" w:rsidP="007E113C">
      <w:pPr>
        <w:pStyle w:val="Akapitzlist"/>
        <w:numPr>
          <w:ilvl w:val="0"/>
          <w:numId w:val="11"/>
        </w:numPr>
        <w:ind w:left="284" w:hanging="284"/>
        <w:jc w:val="both"/>
        <w:rPr>
          <w:rFonts w:cs="Arial"/>
          <w:bCs/>
          <w:szCs w:val="28"/>
        </w:rPr>
      </w:pPr>
      <w:r w:rsidRPr="00AB5E04">
        <w:rPr>
          <w:rFonts w:cs="Arial"/>
          <w:bCs/>
          <w:szCs w:val="28"/>
        </w:rPr>
        <w:lastRenderedPageBreak/>
        <w:t>Wykonawca oświadcza, że dysponuje wykwalifikowaną kadrą oraz, że posiada doświadczenie i możliwości techniczne oraz wszelkie wymagane prawem</w:t>
      </w:r>
      <w:r>
        <w:rPr>
          <w:rFonts w:cs="Arial"/>
          <w:bCs/>
          <w:szCs w:val="28"/>
        </w:rPr>
        <w:t xml:space="preserve"> </w:t>
      </w:r>
      <w:r w:rsidRPr="00AB5E04">
        <w:rPr>
          <w:rFonts w:cs="Arial"/>
          <w:bCs/>
          <w:szCs w:val="28"/>
        </w:rPr>
        <w:t>kwalifikacje wymagane do realizacji przedmiotu umowy w zakresie i na warunkach</w:t>
      </w:r>
      <w:r>
        <w:rPr>
          <w:rFonts w:cs="Arial"/>
          <w:bCs/>
          <w:szCs w:val="28"/>
        </w:rPr>
        <w:t xml:space="preserve"> </w:t>
      </w:r>
      <w:r w:rsidRPr="00AB5E04">
        <w:rPr>
          <w:rFonts w:cs="Arial"/>
          <w:bCs/>
          <w:szCs w:val="28"/>
        </w:rPr>
        <w:t>określonych niniejszą umową.</w:t>
      </w:r>
    </w:p>
    <w:p w14:paraId="4E786BA3" w14:textId="77777777" w:rsidR="007E113C" w:rsidRDefault="007E113C" w:rsidP="007E113C">
      <w:pPr>
        <w:pStyle w:val="Akapitzlist"/>
        <w:numPr>
          <w:ilvl w:val="0"/>
          <w:numId w:val="11"/>
        </w:numPr>
        <w:ind w:left="284" w:hanging="284"/>
        <w:jc w:val="both"/>
        <w:rPr>
          <w:rFonts w:cs="Arial"/>
          <w:bCs/>
          <w:szCs w:val="28"/>
        </w:rPr>
      </w:pPr>
      <w:r w:rsidRPr="00AB5E04">
        <w:rPr>
          <w:rFonts w:cs="Arial"/>
          <w:bCs/>
          <w:szCs w:val="28"/>
        </w:rPr>
        <w:t>Wykonawca zobowi</w:t>
      </w:r>
      <w:r w:rsidRPr="00AB5E04">
        <w:rPr>
          <w:rFonts w:cs="Arial" w:hint="eastAsia"/>
          <w:bCs/>
          <w:szCs w:val="28"/>
        </w:rPr>
        <w:t>ą</w:t>
      </w:r>
      <w:r w:rsidRPr="00AB5E04">
        <w:rPr>
          <w:rFonts w:cs="Arial"/>
          <w:bCs/>
          <w:szCs w:val="28"/>
        </w:rPr>
        <w:t>zuje si</w:t>
      </w:r>
      <w:r w:rsidRPr="00AB5E04">
        <w:rPr>
          <w:rFonts w:cs="Arial" w:hint="eastAsia"/>
          <w:bCs/>
          <w:szCs w:val="28"/>
        </w:rPr>
        <w:t>ę</w:t>
      </w:r>
      <w:r w:rsidRPr="00AB5E04">
        <w:rPr>
          <w:rFonts w:cs="Arial"/>
          <w:bCs/>
          <w:szCs w:val="28"/>
        </w:rPr>
        <w:t xml:space="preserve"> przekazywa</w:t>
      </w:r>
      <w:r w:rsidRPr="00AB5E04">
        <w:rPr>
          <w:rFonts w:cs="Arial" w:hint="eastAsia"/>
          <w:bCs/>
          <w:szCs w:val="28"/>
        </w:rPr>
        <w:t>ć</w:t>
      </w:r>
      <w:r w:rsidRPr="00AB5E04">
        <w:rPr>
          <w:rFonts w:cs="Arial"/>
          <w:bCs/>
          <w:szCs w:val="28"/>
        </w:rPr>
        <w:t xml:space="preserve"> Zamawiaj</w:t>
      </w:r>
      <w:r w:rsidRPr="00AB5E04">
        <w:rPr>
          <w:rFonts w:cs="Arial" w:hint="eastAsia"/>
          <w:bCs/>
          <w:szCs w:val="28"/>
        </w:rPr>
        <w:t>ą</w:t>
      </w:r>
      <w:r w:rsidRPr="00AB5E04">
        <w:rPr>
          <w:rFonts w:cs="Arial"/>
          <w:bCs/>
          <w:szCs w:val="28"/>
        </w:rPr>
        <w:t xml:space="preserve">cemu </w:t>
      </w:r>
      <w:r>
        <w:rPr>
          <w:rFonts w:cs="Arial"/>
          <w:bCs/>
          <w:szCs w:val="28"/>
        </w:rPr>
        <w:t>wykaz</w:t>
      </w:r>
      <w:r w:rsidRPr="00AB5E04">
        <w:rPr>
          <w:rFonts w:cs="Arial"/>
          <w:bCs/>
          <w:szCs w:val="28"/>
        </w:rPr>
        <w:t xml:space="preserve"> uczestników projektu ze wskazaniem liczby konsultacji</w:t>
      </w:r>
      <w:r>
        <w:rPr>
          <w:rFonts w:cs="Arial"/>
          <w:bCs/>
          <w:szCs w:val="28"/>
        </w:rPr>
        <w:t xml:space="preserve"> dietetycznych</w:t>
      </w:r>
      <w:r w:rsidRPr="00AB5E04">
        <w:rPr>
          <w:rFonts w:cs="Arial"/>
          <w:bCs/>
          <w:szCs w:val="28"/>
        </w:rPr>
        <w:t>,</w:t>
      </w:r>
      <w:r>
        <w:rPr>
          <w:rFonts w:cs="Arial"/>
          <w:bCs/>
          <w:szCs w:val="28"/>
        </w:rPr>
        <w:t xml:space="preserve"> </w:t>
      </w:r>
      <w:r w:rsidRPr="00AB5E04">
        <w:rPr>
          <w:rFonts w:cs="Arial"/>
          <w:bCs/>
          <w:szCs w:val="28"/>
        </w:rPr>
        <w:t>potwierdzonych piecz</w:t>
      </w:r>
      <w:r w:rsidRPr="00AB5E04">
        <w:rPr>
          <w:rFonts w:cs="Arial" w:hint="eastAsia"/>
          <w:bCs/>
          <w:szCs w:val="28"/>
        </w:rPr>
        <w:t>ą</w:t>
      </w:r>
      <w:r w:rsidRPr="00AB5E04">
        <w:rPr>
          <w:rFonts w:cs="Arial"/>
          <w:bCs/>
          <w:szCs w:val="28"/>
        </w:rPr>
        <w:t>tk</w:t>
      </w:r>
      <w:r w:rsidRPr="00AB5E04">
        <w:rPr>
          <w:rFonts w:cs="Arial" w:hint="eastAsia"/>
          <w:bCs/>
          <w:szCs w:val="28"/>
        </w:rPr>
        <w:t>ą</w:t>
      </w:r>
      <w:r w:rsidRPr="00AB5E04">
        <w:rPr>
          <w:rFonts w:cs="Arial"/>
          <w:bCs/>
          <w:szCs w:val="28"/>
        </w:rPr>
        <w:t xml:space="preserve"> </w:t>
      </w:r>
      <w:r>
        <w:rPr>
          <w:rFonts w:cs="Arial"/>
          <w:bCs/>
          <w:szCs w:val="28"/>
        </w:rPr>
        <w:t xml:space="preserve">i podpisem Wykonawcy </w:t>
      </w:r>
      <w:r w:rsidRPr="00AB5E04">
        <w:rPr>
          <w:rFonts w:cs="Arial"/>
          <w:bCs/>
          <w:szCs w:val="28"/>
        </w:rPr>
        <w:t>do 5 dnia ka</w:t>
      </w:r>
      <w:r w:rsidRPr="00AB5E04">
        <w:rPr>
          <w:rFonts w:cs="Arial" w:hint="eastAsia"/>
          <w:bCs/>
          <w:szCs w:val="28"/>
        </w:rPr>
        <w:t>ż</w:t>
      </w:r>
      <w:r w:rsidRPr="00AB5E04">
        <w:rPr>
          <w:rFonts w:cs="Arial"/>
          <w:bCs/>
          <w:szCs w:val="28"/>
        </w:rPr>
        <w:t>dego miesi</w:t>
      </w:r>
      <w:r w:rsidRPr="00AB5E04">
        <w:rPr>
          <w:rFonts w:cs="Arial" w:hint="eastAsia"/>
          <w:bCs/>
          <w:szCs w:val="28"/>
        </w:rPr>
        <w:t>ą</w:t>
      </w:r>
      <w:r w:rsidRPr="00AB5E04">
        <w:rPr>
          <w:rFonts w:cs="Arial"/>
          <w:bCs/>
          <w:szCs w:val="28"/>
        </w:rPr>
        <w:t xml:space="preserve">ca </w:t>
      </w:r>
      <w:r>
        <w:rPr>
          <w:rFonts w:cs="Arial"/>
          <w:bCs/>
          <w:szCs w:val="28"/>
        </w:rPr>
        <w:t>następującego po miesiącu, w którym były świadczone usługi dietetyczne.</w:t>
      </w:r>
    </w:p>
    <w:p w14:paraId="7CC63975" w14:textId="77777777" w:rsidR="007E113C" w:rsidRPr="00667ADB" w:rsidRDefault="007E113C" w:rsidP="007E113C">
      <w:pPr>
        <w:pStyle w:val="Akapitzlist"/>
        <w:numPr>
          <w:ilvl w:val="0"/>
          <w:numId w:val="11"/>
        </w:numPr>
        <w:ind w:left="284" w:hanging="284"/>
        <w:jc w:val="both"/>
        <w:rPr>
          <w:rFonts w:cs="Arial"/>
          <w:bCs/>
          <w:szCs w:val="28"/>
        </w:rPr>
      </w:pPr>
      <w:r w:rsidRPr="00667ADB">
        <w:rPr>
          <w:rFonts w:cs="Arial"/>
          <w:bCs/>
          <w:szCs w:val="28"/>
        </w:rPr>
        <w:t>Wykonawca otrzyma wynagrodzenie za faktyczną liczbę Użytkowników (zgodną z faktyczną liczbą wykonanych indywidualnych konsultacji dietetycznych) w danym okresie rozliczeniowym (miesiącu). Zamawiający zobowiązuje się do zapłaty w trakcie trwania Umowy wynagrodzenia za faktycznie zrealizowaną część przedmiotu Umowy, tj. wykonane usługi indywidualnych konsultacji dietetycznych zgodnie z warunkami opisanymi w Umowie</w:t>
      </w:r>
      <w:r>
        <w:rPr>
          <w:rFonts w:cs="Arial"/>
          <w:bCs/>
          <w:szCs w:val="28"/>
        </w:rPr>
        <w:t>.</w:t>
      </w:r>
    </w:p>
    <w:p w14:paraId="5B973743" w14:textId="77777777" w:rsidR="007E113C" w:rsidRPr="0083382B" w:rsidRDefault="007E113C" w:rsidP="007E113C">
      <w:pPr>
        <w:pStyle w:val="Akapitzlist"/>
        <w:numPr>
          <w:ilvl w:val="0"/>
          <w:numId w:val="11"/>
        </w:numPr>
        <w:ind w:left="284" w:hanging="284"/>
        <w:jc w:val="both"/>
        <w:rPr>
          <w:rFonts w:cs="Arial"/>
          <w:bCs/>
          <w:szCs w:val="28"/>
        </w:rPr>
      </w:pPr>
      <w:r w:rsidRPr="0083382B">
        <w:rPr>
          <w:rFonts w:cs="Arial"/>
          <w:bCs/>
          <w:szCs w:val="28"/>
        </w:rPr>
        <w:t>Zamawiający udzieli Wykonawcy wszelkich posiadanych informacji, jakie niezbędne są do wykonania usług.</w:t>
      </w:r>
    </w:p>
    <w:p w14:paraId="532FE59F" w14:textId="77777777" w:rsidR="007E113C" w:rsidRPr="0083382B" w:rsidRDefault="007E113C" w:rsidP="007E113C">
      <w:pPr>
        <w:pStyle w:val="Akapitzlist"/>
        <w:numPr>
          <w:ilvl w:val="0"/>
          <w:numId w:val="11"/>
        </w:numPr>
        <w:ind w:left="284" w:hanging="284"/>
        <w:jc w:val="both"/>
        <w:rPr>
          <w:rFonts w:cs="Arial"/>
          <w:bCs/>
          <w:szCs w:val="28"/>
        </w:rPr>
      </w:pPr>
      <w:r w:rsidRPr="0083382B">
        <w:rPr>
          <w:rFonts w:cs="Arial"/>
          <w:bCs/>
          <w:szCs w:val="28"/>
        </w:rPr>
        <w:t>W przypadku powierzenia realizacji usług podwykonawcom Wykonawcę obciąża obowiązek koordynacji działań podwykonawców. Wykonawca ponosi pełną odpowiedzialność za podwykonawców jak za własne działanie lub zaniechanie. Wykonawca naprawi szkody i zwolni od odpowiedzialności Zamawiającego, przejmując na siebie obowiązek naprawienia osobom trzecim szkód spowodowanych działaniem lub zaniechaniem podwykonawców.</w:t>
      </w:r>
    </w:p>
    <w:p w14:paraId="6F88EE42" w14:textId="77777777" w:rsidR="007E113C" w:rsidRDefault="007E113C" w:rsidP="007E113C">
      <w:pPr>
        <w:pStyle w:val="Akapitzlist"/>
        <w:spacing w:after="0"/>
        <w:jc w:val="both"/>
        <w:rPr>
          <w:rFonts w:cs="Arial"/>
          <w:szCs w:val="28"/>
        </w:rPr>
      </w:pPr>
    </w:p>
    <w:p w14:paraId="73295096" w14:textId="77777777" w:rsidR="007E113C" w:rsidRDefault="007E113C" w:rsidP="007E113C">
      <w:pPr>
        <w:spacing w:after="0"/>
        <w:jc w:val="center"/>
        <w:rPr>
          <w:rFonts w:cs="Arial"/>
          <w:b/>
          <w:bCs/>
          <w:szCs w:val="28"/>
        </w:rPr>
      </w:pPr>
      <w:r>
        <w:rPr>
          <w:rFonts w:cs="Arial"/>
          <w:b/>
          <w:bCs/>
          <w:szCs w:val="28"/>
        </w:rPr>
        <w:t>§ 3</w:t>
      </w:r>
    </w:p>
    <w:p w14:paraId="13057904" w14:textId="77777777" w:rsidR="007E113C" w:rsidRDefault="007E113C" w:rsidP="007E113C">
      <w:pPr>
        <w:spacing w:after="0"/>
        <w:jc w:val="center"/>
        <w:rPr>
          <w:rFonts w:cs="Arial"/>
          <w:b/>
          <w:bCs/>
          <w:szCs w:val="28"/>
        </w:rPr>
      </w:pPr>
      <w:r>
        <w:rPr>
          <w:rFonts w:cs="Arial"/>
          <w:b/>
          <w:bCs/>
          <w:szCs w:val="28"/>
        </w:rPr>
        <w:t>WYNAGRODZENIE WYKONAWCY</w:t>
      </w:r>
    </w:p>
    <w:p w14:paraId="54003EEE" w14:textId="77777777" w:rsidR="007E113C" w:rsidRDefault="007E113C" w:rsidP="007E113C">
      <w:pPr>
        <w:pStyle w:val="Akapitzlist"/>
        <w:numPr>
          <w:ilvl w:val="0"/>
          <w:numId w:val="2"/>
        </w:numPr>
        <w:spacing w:after="0"/>
        <w:ind w:left="426" w:hanging="426"/>
        <w:jc w:val="both"/>
        <w:rPr>
          <w:rFonts w:cs="Calibri"/>
        </w:rPr>
      </w:pPr>
      <w:r w:rsidRPr="0083382B">
        <w:rPr>
          <w:rFonts w:cs="Calibri"/>
        </w:rPr>
        <w:t xml:space="preserve">Za wykonanie przedmiotu umowy Strony ustalają maksymalne wynagrodzenie w łącznej wysokości …………................. zł brutto (słownie: ........... brutto) w tym należny podatek od towarów i usług VAT, przy czym </w:t>
      </w:r>
      <w:r>
        <w:rPr>
          <w:rFonts w:cs="Calibri"/>
        </w:rPr>
        <w:t xml:space="preserve">ustala się cenę </w:t>
      </w:r>
      <w:r w:rsidRPr="0083382B">
        <w:rPr>
          <w:rFonts w:cs="Calibri"/>
        </w:rPr>
        <w:t xml:space="preserve">za jedną wizytę </w:t>
      </w:r>
      <w:r>
        <w:rPr>
          <w:rFonts w:cs="Calibri"/>
        </w:rPr>
        <w:t xml:space="preserve">wstępną z jadłospisem </w:t>
      </w:r>
      <w:r w:rsidRPr="0083382B">
        <w:rPr>
          <w:rFonts w:cs="Calibri"/>
        </w:rPr>
        <w:t xml:space="preserve">w ramach indywidualnej konsultacji </w:t>
      </w:r>
      <w:r>
        <w:rPr>
          <w:rFonts w:cs="Calibri"/>
        </w:rPr>
        <w:t>dietetycznej</w:t>
      </w:r>
      <w:r w:rsidRPr="0083382B">
        <w:rPr>
          <w:rFonts w:cs="Calibri"/>
        </w:rPr>
        <w:t xml:space="preserve"> w wysokości ………………… zł brutto </w:t>
      </w:r>
      <w:r>
        <w:rPr>
          <w:rFonts w:cs="Calibri"/>
        </w:rPr>
        <w:t xml:space="preserve">oraz cenę </w:t>
      </w:r>
      <w:r w:rsidRPr="0083382B">
        <w:rPr>
          <w:rFonts w:cs="Calibri"/>
        </w:rPr>
        <w:t xml:space="preserve">za jedną wizytę </w:t>
      </w:r>
      <w:r>
        <w:rPr>
          <w:rFonts w:cs="Calibri"/>
        </w:rPr>
        <w:t xml:space="preserve">kontrolną </w:t>
      </w:r>
      <w:r w:rsidRPr="0083382B">
        <w:rPr>
          <w:rFonts w:cs="Calibri"/>
        </w:rPr>
        <w:t xml:space="preserve">w ramach indywidualnej konsultacji </w:t>
      </w:r>
      <w:r>
        <w:rPr>
          <w:rFonts w:cs="Calibri"/>
        </w:rPr>
        <w:t>dietetycznej</w:t>
      </w:r>
      <w:r w:rsidRPr="0083382B">
        <w:rPr>
          <w:rFonts w:cs="Calibri"/>
        </w:rPr>
        <w:t xml:space="preserve"> w wysokości ………………… zł brutto. Rzeczywista wartość zamówienia uzależniona jest od zapotrzebowania Zamawiającego. Wykonawcy z tego tytułu nie przysługują żadne roszczenia w stosunku do Zamawiającego.</w:t>
      </w:r>
    </w:p>
    <w:p w14:paraId="287B1E4F" w14:textId="77777777" w:rsidR="007E113C" w:rsidRPr="0083382B" w:rsidRDefault="007E113C" w:rsidP="007E113C">
      <w:pPr>
        <w:pStyle w:val="Akapitzlist"/>
        <w:numPr>
          <w:ilvl w:val="0"/>
          <w:numId w:val="2"/>
        </w:numPr>
        <w:spacing w:after="0"/>
        <w:ind w:left="426" w:hanging="426"/>
        <w:jc w:val="both"/>
        <w:rPr>
          <w:rFonts w:cs="Calibri"/>
        </w:rPr>
      </w:pPr>
      <w:r w:rsidRPr="0083382B">
        <w:rPr>
          <w:rFonts w:cs="Calibri"/>
        </w:rPr>
        <w:t xml:space="preserve">Kwota wynagrodzenia będzie oparta o rzeczywistą liczbę zrealizowanych usług na podstawie wykazu, o którym mowa w § 2 ust. </w:t>
      </w:r>
      <w:r>
        <w:rPr>
          <w:rFonts w:cs="Calibri"/>
        </w:rPr>
        <w:t>4</w:t>
      </w:r>
      <w:r w:rsidRPr="0083382B">
        <w:rPr>
          <w:rFonts w:cs="Calibri"/>
        </w:rPr>
        <w:t>.</w:t>
      </w:r>
    </w:p>
    <w:p w14:paraId="16467B1E" w14:textId="77777777" w:rsidR="007E113C" w:rsidRPr="0083382B" w:rsidRDefault="007E113C" w:rsidP="007E113C">
      <w:pPr>
        <w:pStyle w:val="Akapitzlist"/>
        <w:numPr>
          <w:ilvl w:val="0"/>
          <w:numId w:val="2"/>
        </w:numPr>
        <w:spacing w:after="0"/>
        <w:ind w:left="426" w:hanging="426"/>
        <w:jc w:val="both"/>
        <w:rPr>
          <w:rFonts w:cs="Calibri"/>
        </w:rPr>
      </w:pPr>
      <w:r w:rsidRPr="0083382B">
        <w:rPr>
          <w:rFonts w:cs="Calibri"/>
        </w:rPr>
        <w:t xml:space="preserve">Wynagrodzenie będzie płatne transzami miesięcznie. Wysokość miesięcznego wynagrodzenia będzie ustalona jako iloczyn rzeczywistej liczby zrealizowanych usług na podstawie wykazu, o którym mowa w § 2 ust. </w:t>
      </w:r>
      <w:r>
        <w:rPr>
          <w:rFonts w:cs="Calibri"/>
        </w:rPr>
        <w:t>4</w:t>
      </w:r>
      <w:r w:rsidRPr="0083382B">
        <w:rPr>
          <w:rFonts w:cs="Calibri"/>
        </w:rPr>
        <w:t xml:space="preserve"> i ceny jednostkowej za daną usługę zgodnie z ofertą Wykonawcy.</w:t>
      </w:r>
    </w:p>
    <w:p w14:paraId="28EDED24" w14:textId="77777777" w:rsidR="007E113C" w:rsidRPr="0083382B" w:rsidRDefault="007E113C" w:rsidP="007E113C">
      <w:pPr>
        <w:pStyle w:val="Akapitzlist"/>
        <w:numPr>
          <w:ilvl w:val="0"/>
          <w:numId w:val="2"/>
        </w:numPr>
        <w:spacing w:after="0"/>
        <w:ind w:left="426" w:hanging="426"/>
        <w:jc w:val="both"/>
        <w:rPr>
          <w:rFonts w:cs="Calibri"/>
        </w:rPr>
      </w:pPr>
      <w:r w:rsidRPr="0083382B">
        <w:rPr>
          <w:rFonts w:cs="Calibri"/>
        </w:rPr>
        <w:t>Kwota wynagrodzenia obejmuje również zwrot ewentualnych wydatków jakie może ponieść Wykonawca przy wykonywaniu przedmiotu umowy.</w:t>
      </w:r>
    </w:p>
    <w:p w14:paraId="4AAF3D3E" w14:textId="77777777" w:rsidR="007E113C" w:rsidRPr="0083382B" w:rsidRDefault="007E113C" w:rsidP="007E113C">
      <w:pPr>
        <w:pStyle w:val="Akapitzlist"/>
        <w:numPr>
          <w:ilvl w:val="0"/>
          <w:numId w:val="2"/>
        </w:numPr>
        <w:spacing w:after="0"/>
        <w:ind w:left="426" w:hanging="426"/>
        <w:jc w:val="both"/>
        <w:rPr>
          <w:rFonts w:cs="Calibri"/>
        </w:rPr>
      </w:pPr>
      <w:r w:rsidRPr="0083382B">
        <w:rPr>
          <w:rFonts w:cs="Calibri"/>
        </w:rPr>
        <w:t>Wynagrodzenie, o którym mowa w ust. 1 niniejszego paragrafu obejmuje wszelkie koszty związane z realizacją przedmiotu niniejszej umowy, w tym w szczególności: koszty ubezpieczenia odpowiedzialności cywilnej, i nie podlega zmianie.</w:t>
      </w:r>
    </w:p>
    <w:p w14:paraId="3FCD5215" w14:textId="77777777" w:rsidR="007E113C" w:rsidRPr="004A5613" w:rsidRDefault="007E113C" w:rsidP="007E113C">
      <w:pPr>
        <w:pStyle w:val="Akapitzlist"/>
        <w:numPr>
          <w:ilvl w:val="0"/>
          <w:numId w:val="2"/>
        </w:numPr>
        <w:spacing w:after="0"/>
        <w:ind w:left="426" w:hanging="426"/>
        <w:jc w:val="both"/>
        <w:rPr>
          <w:rFonts w:cs="Arial"/>
          <w:bCs/>
          <w:sz w:val="18"/>
          <w:szCs w:val="28"/>
        </w:rPr>
      </w:pPr>
      <w:r w:rsidRPr="00A829BA">
        <w:rPr>
          <w:rFonts w:cs="Arial"/>
          <w:szCs w:val="28"/>
        </w:rPr>
        <w:t>Faktura za zrealizowanie przedmiotu umowy powinna być wystawiona według wzoru:</w:t>
      </w:r>
    </w:p>
    <w:p w14:paraId="42D2D24F" w14:textId="77777777" w:rsidR="007E113C" w:rsidRPr="00797442" w:rsidRDefault="007E113C" w:rsidP="007E113C">
      <w:pPr>
        <w:spacing w:after="0"/>
        <w:ind w:firstLine="426"/>
        <w:rPr>
          <w:rFonts w:cs="Arial"/>
          <w:bCs/>
          <w:szCs w:val="28"/>
        </w:rPr>
      </w:pPr>
      <w:r>
        <w:rPr>
          <w:rFonts w:cs="Arial"/>
          <w:bCs/>
          <w:szCs w:val="28"/>
        </w:rPr>
        <w:t xml:space="preserve">NABYWCA: </w:t>
      </w:r>
      <w:r w:rsidRPr="00797442">
        <w:rPr>
          <w:rFonts w:cs="Arial"/>
          <w:bCs/>
          <w:szCs w:val="28"/>
        </w:rPr>
        <w:t>Wojewódzki Ośrodek Terapii Uzależnień i Współuzależnienia w Toruniu</w:t>
      </w:r>
    </w:p>
    <w:p w14:paraId="2CDB0302" w14:textId="77777777" w:rsidR="007E113C" w:rsidRPr="00797442" w:rsidRDefault="007E113C" w:rsidP="007E113C">
      <w:pPr>
        <w:spacing w:after="0"/>
        <w:ind w:firstLine="426"/>
        <w:rPr>
          <w:rFonts w:cs="Arial"/>
          <w:bCs/>
          <w:szCs w:val="28"/>
        </w:rPr>
      </w:pPr>
      <w:r w:rsidRPr="00797442">
        <w:rPr>
          <w:rFonts w:cs="Arial"/>
          <w:bCs/>
          <w:szCs w:val="28"/>
        </w:rPr>
        <w:t>ul. Szosa Bydgoska 1</w:t>
      </w:r>
    </w:p>
    <w:p w14:paraId="690F2330" w14:textId="77777777" w:rsidR="007E113C" w:rsidRPr="00797442" w:rsidRDefault="007E113C" w:rsidP="007E113C">
      <w:pPr>
        <w:spacing w:after="0"/>
        <w:ind w:firstLine="426"/>
        <w:rPr>
          <w:rFonts w:cs="Arial"/>
          <w:bCs/>
          <w:szCs w:val="28"/>
        </w:rPr>
      </w:pPr>
      <w:r w:rsidRPr="00797442">
        <w:rPr>
          <w:rFonts w:cs="Arial"/>
          <w:bCs/>
          <w:szCs w:val="28"/>
        </w:rPr>
        <w:t>87-100 Toruń</w:t>
      </w:r>
    </w:p>
    <w:p w14:paraId="04C5E2E0" w14:textId="77777777" w:rsidR="007E113C" w:rsidRPr="00797442" w:rsidRDefault="007E113C" w:rsidP="007E113C">
      <w:pPr>
        <w:spacing w:after="0"/>
        <w:ind w:firstLine="426"/>
        <w:rPr>
          <w:rFonts w:cs="Arial"/>
          <w:bCs/>
          <w:szCs w:val="28"/>
        </w:rPr>
      </w:pPr>
      <w:r w:rsidRPr="00797442">
        <w:rPr>
          <w:rFonts w:cs="Arial"/>
          <w:bCs/>
          <w:szCs w:val="28"/>
        </w:rPr>
        <w:t>NIP 9562048040</w:t>
      </w:r>
    </w:p>
    <w:p w14:paraId="369D5735" w14:textId="77777777" w:rsidR="007E113C" w:rsidRPr="00797442" w:rsidRDefault="007E113C" w:rsidP="007E113C">
      <w:pPr>
        <w:spacing w:after="0"/>
        <w:ind w:firstLine="426"/>
        <w:rPr>
          <w:rFonts w:cs="Arial"/>
          <w:bCs/>
          <w:szCs w:val="28"/>
        </w:rPr>
      </w:pPr>
      <w:r>
        <w:rPr>
          <w:rFonts w:cs="Arial"/>
        </w:rPr>
        <w:t xml:space="preserve">PŁATNIK: </w:t>
      </w:r>
      <w:r w:rsidRPr="00797442">
        <w:rPr>
          <w:rFonts w:cs="Arial"/>
          <w:bCs/>
          <w:szCs w:val="28"/>
        </w:rPr>
        <w:t>Wojewódzki Ośrodek Terapii Uzależnień i Współuzależnienia w Toruniu</w:t>
      </w:r>
    </w:p>
    <w:p w14:paraId="4D27700F" w14:textId="77777777" w:rsidR="007E113C" w:rsidRPr="00797442" w:rsidRDefault="007E113C" w:rsidP="007E113C">
      <w:pPr>
        <w:spacing w:after="0"/>
        <w:ind w:firstLine="426"/>
        <w:rPr>
          <w:rFonts w:cs="Arial"/>
          <w:bCs/>
          <w:szCs w:val="28"/>
        </w:rPr>
      </w:pPr>
      <w:r w:rsidRPr="00797442">
        <w:rPr>
          <w:rFonts w:cs="Arial"/>
          <w:bCs/>
          <w:szCs w:val="28"/>
        </w:rPr>
        <w:t>ul. Szosa Bydgoska 1</w:t>
      </w:r>
    </w:p>
    <w:p w14:paraId="7D02C730" w14:textId="77777777" w:rsidR="007E113C" w:rsidRPr="00797442" w:rsidRDefault="007E113C" w:rsidP="007E113C">
      <w:pPr>
        <w:spacing w:after="0"/>
        <w:ind w:firstLine="426"/>
        <w:rPr>
          <w:rFonts w:cs="Arial"/>
          <w:bCs/>
          <w:szCs w:val="28"/>
        </w:rPr>
      </w:pPr>
      <w:r w:rsidRPr="00797442">
        <w:rPr>
          <w:rFonts w:cs="Arial"/>
          <w:bCs/>
          <w:szCs w:val="28"/>
        </w:rPr>
        <w:t>87-100 Toruń</w:t>
      </w:r>
    </w:p>
    <w:p w14:paraId="6EA0712C" w14:textId="77777777" w:rsidR="007E113C" w:rsidRDefault="007E113C" w:rsidP="007E113C">
      <w:pPr>
        <w:spacing w:after="0"/>
        <w:ind w:firstLine="426"/>
        <w:rPr>
          <w:rFonts w:cs="Arial"/>
        </w:rPr>
      </w:pPr>
      <w:r w:rsidRPr="00797442">
        <w:rPr>
          <w:rFonts w:cs="Arial"/>
          <w:bCs/>
          <w:szCs w:val="28"/>
        </w:rPr>
        <w:t>NIP 9562048040</w:t>
      </w:r>
    </w:p>
    <w:p w14:paraId="1C22A530" w14:textId="77777777" w:rsidR="007E113C" w:rsidRPr="0083382B" w:rsidRDefault="007E113C" w:rsidP="007E113C">
      <w:pPr>
        <w:pStyle w:val="Akapitzlist"/>
        <w:numPr>
          <w:ilvl w:val="0"/>
          <w:numId w:val="2"/>
        </w:numPr>
        <w:ind w:left="426" w:hanging="426"/>
        <w:jc w:val="both"/>
        <w:rPr>
          <w:rFonts w:cs="Arial"/>
          <w:szCs w:val="28"/>
        </w:rPr>
      </w:pPr>
      <w:r w:rsidRPr="0083382B">
        <w:rPr>
          <w:rFonts w:cs="Arial"/>
          <w:szCs w:val="28"/>
        </w:rPr>
        <w:lastRenderedPageBreak/>
        <w:t xml:space="preserve">Wynagrodzenie, o którym mowa w ust. 1 płatne będzie transzami miesięcznie przelewem na rachunek bankowy Wykonawcy ……………………………..……………………………………………………………………., o ile rachunek ten w dniu zlecenia przelewu znajduje się w Wykazie Podatników VAT, w terminie 14 dni od daty wpływu prawidłowej wystawionej faktury do siedziby Zamawiającego wraz z protokołem odbioru częściowego lub końcowego. </w:t>
      </w:r>
    </w:p>
    <w:p w14:paraId="7827F42E" w14:textId="77777777" w:rsidR="007E113C" w:rsidRPr="0083382B" w:rsidRDefault="007E113C" w:rsidP="007E113C">
      <w:pPr>
        <w:pStyle w:val="Akapitzlist"/>
        <w:numPr>
          <w:ilvl w:val="0"/>
          <w:numId w:val="2"/>
        </w:numPr>
        <w:ind w:left="426" w:hanging="426"/>
        <w:jc w:val="both"/>
        <w:rPr>
          <w:rFonts w:cs="Arial"/>
          <w:szCs w:val="28"/>
        </w:rPr>
      </w:pPr>
      <w:r w:rsidRPr="0083382B">
        <w:rPr>
          <w:rFonts w:cs="Arial"/>
          <w:szCs w:val="28"/>
        </w:rPr>
        <w:t xml:space="preserve">Wykonawca będzie wystawiał faktury częściowe (transza miesięczna), do 5 dnia roboczego każdego kolejnego miesiąca, miesięcznego okresu rozliczeniowego na podstawie wykazu, o którym mowa w § 2 ust. </w:t>
      </w:r>
      <w:r>
        <w:rPr>
          <w:rFonts w:cs="Arial"/>
          <w:szCs w:val="28"/>
        </w:rPr>
        <w:t>4</w:t>
      </w:r>
      <w:r w:rsidRPr="0083382B">
        <w:rPr>
          <w:rFonts w:cs="Arial"/>
          <w:szCs w:val="28"/>
        </w:rPr>
        <w:t xml:space="preserve"> niniejszej umowy.</w:t>
      </w:r>
    </w:p>
    <w:p w14:paraId="2FCF8F6F" w14:textId="77777777" w:rsidR="007E113C" w:rsidRPr="0083382B" w:rsidRDefault="007E113C" w:rsidP="007E113C">
      <w:pPr>
        <w:pStyle w:val="Akapitzlist"/>
        <w:numPr>
          <w:ilvl w:val="0"/>
          <w:numId w:val="2"/>
        </w:numPr>
        <w:ind w:left="426" w:hanging="426"/>
        <w:jc w:val="both"/>
        <w:rPr>
          <w:rFonts w:cs="Arial"/>
          <w:szCs w:val="28"/>
        </w:rPr>
      </w:pPr>
      <w:r w:rsidRPr="0083382B">
        <w:rPr>
          <w:rFonts w:cs="Arial"/>
          <w:szCs w:val="28"/>
        </w:rPr>
        <w:t>Warunkiem dokonania płatności na rzecz Wykonawcy jest prawidłowe wywiązanie się Wykonawcy z postanowień niniejszej umowy w okresie rozliczeniowym potwierdzone protokołem odbioru częściowego lub końcowego.</w:t>
      </w:r>
    </w:p>
    <w:p w14:paraId="48BE5F94" w14:textId="77777777" w:rsidR="007E113C" w:rsidRPr="0083382B" w:rsidRDefault="007E113C" w:rsidP="007E113C">
      <w:pPr>
        <w:pStyle w:val="Akapitzlist"/>
        <w:numPr>
          <w:ilvl w:val="0"/>
          <w:numId w:val="2"/>
        </w:numPr>
        <w:ind w:left="426" w:hanging="426"/>
        <w:jc w:val="both"/>
        <w:rPr>
          <w:rFonts w:cs="Arial"/>
          <w:szCs w:val="28"/>
        </w:rPr>
      </w:pPr>
      <w:r w:rsidRPr="0083382B">
        <w:rPr>
          <w:rFonts w:cs="Arial"/>
          <w:szCs w:val="28"/>
        </w:rPr>
        <w:t>Wynagrodzenie, określone w ust. 1, zaspokaja wszelkie roszczenia Wykonawcy z tytułu wykonania przedmiotu umowy.</w:t>
      </w:r>
    </w:p>
    <w:p w14:paraId="4A658AD4" w14:textId="77777777" w:rsidR="007E113C" w:rsidRPr="0083382B" w:rsidRDefault="007E113C" w:rsidP="007E113C">
      <w:pPr>
        <w:pStyle w:val="Akapitzlist"/>
        <w:numPr>
          <w:ilvl w:val="0"/>
          <w:numId w:val="2"/>
        </w:numPr>
        <w:ind w:left="426" w:hanging="426"/>
        <w:jc w:val="both"/>
        <w:rPr>
          <w:rFonts w:cs="Arial"/>
          <w:szCs w:val="28"/>
        </w:rPr>
      </w:pPr>
      <w:r w:rsidRPr="0083382B">
        <w:rPr>
          <w:rFonts w:cs="Arial"/>
          <w:szCs w:val="28"/>
        </w:rPr>
        <w:t>Za dzień dokonania zapłaty Strony uznają dzień, w którym zostanie obciążony rachunek bankowy Zamawiającego.</w:t>
      </w:r>
    </w:p>
    <w:p w14:paraId="348BCD98" w14:textId="77777777" w:rsidR="007E113C" w:rsidRPr="0083382B" w:rsidRDefault="007E113C" w:rsidP="007E113C">
      <w:pPr>
        <w:pStyle w:val="Akapitzlist"/>
        <w:numPr>
          <w:ilvl w:val="0"/>
          <w:numId w:val="2"/>
        </w:numPr>
        <w:ind w:left="426" w:hanging="426"/>
        <w:jc w:val="both"/>
        <w:rPr>
          <w:rFonts w:cs="Arial"/>
          <w:szCs w:val="28"/>
        </w:rPr>
      </w:pPr>
      <w:r w:rsidRPr="0083382B">
        <w:rPr>
          <w:rFonts w:cs="Arial"/>
          <w:szCs w:val="28"/>
        </w:rPr>
        <w:t>W przypadku zmiany stawki podatku VAT w trakcie trwania umowy dopuszcza się zmianę wartości umowy o różnicę wynikającą ze zmiany wartości podatku VAT. Taka zmiana może nastąpić po zaakceptowaniu przez Zamawiającego wniosku Wykonawcy zawierającego uzasadnienie faktyczne i prawne.</w:t>
      </w:r>
    </w:p>
    <w:p w14:paraId="725B0D3E" w14:textId="77777777" w:rsidR="007E113C" w:rsidRPr="0083382B" w:rsidRDefault="007E113C" w:rsidP="007E113C">
      <w:pPr>
        <w:pStyle w:val="Akapitzlist"/>
        <w:numPr>
          <w:ilvl w:val="0"/>
          <w:numId w:val="2"/>
        </w:numPr>
        <w:ind w:left="426" w:hanging="426"/>
        <w:jc w:val="both"/>
        <w:rPr>
          <w:rFonts w:cs="Arial"/>
          <w:szCs w:val="28"/>
        </w:rPr>
      </w:pPr>
      <w:r w:rsidRPr="0083382B">
        <w:rPr>
          <w:rFonts w:cs="Arial"/>
          <w:szCs w:val="28"/>
        </w:rPr>
        <w:t xml:space="preserve">Zamawiający  oświadcza,  a  Wykonawca  nie  wnosi  żadnych  zastrzeżeń,  że  w  konsekwencji okoliczności, o których </w:t>
      </w:r>
      <w:r w:rsidRPr="009D38B9">
        <w:rPr>
          <w:rFonts w:cs="Arial"/>
          <w:szCs w:val="28"/>
        </w:rPr>
        <w:t xml:space="preserve">mowa w § 1 ust. 3 i 4 oraz § 2 ust. </w:t>
      </w:r>
      <w:r>
        <w:rPr>
          <w:rFonts w:cs="Arial"/>
          <w:szCs w:val="28"/>
        </w:rPr>
        <w:t>5</w:t>
      </w:r>
      <w:r w:rsidRPr="009D38B9">
        <w:rPr>
          <w:rFonts w:cs="Arial"/>
          <w:szCs w:val="28"/>
        </w:rPr>
        <w:t xml:space="preserve"> umowy</w:t>
      </w:r>
      <w:r w:rsidRPr="0083382B">
        <w:rPr>
          <w:rFonts w:cs="Arial"/>
          <w:szCs w:val="28"/>
        </w:rPr>
        <w:t xml:space="preserve"> wynagrodzenie całkowite określone w ust. 1 może być odpowiednio niższe.</w:t>
      </w:r>
    </w:p>
    <w:p w14:paraId="2A17F93D" w14:textId="77777777" w:rsidR="007E113C" w:rsidRDefault="007E113C" w:rsidP="007E113C">
      <w:pPr>
        <w:spacing w:after="0"/>
        <w:jc w:val="center"/>
        <w:rPr>
          <w:rFonts w:cs="Arial"/>
          <w:b/>
          <w:szCs w:val="28"/>
        </w:rPr>
      </w:pPr>
    </w:p>
    <w:p w14:paraId="74C15A6B" w14:textId="77777777" w:rsidR="007E113C" w:rsidRDefault="007E113C" w:rsidP="007E113C">
      <w:pPr>
        <w:spacing w:after="0"/>
        <w:jc w:val="center"/>
        <w:rPr>
          <w:rFonts w:cs="Arial"/>
          <w:b/>
          <w:szCs w:val="28"/>
        </w:rPr>
      </w:pPr>
      <w:r>
        <w:rPr>
          <w:rFonts w:cs="Arial"/>
          <w:b/>
          <w:szCs w:val="28"/>
        </w:rPr>
        <w:t>§ 4</w:t>
      </w:r>
    </w:p>
    <w:p w14:paraId="38B6C317" w14:textId="77777777" w:rsidR="007E113C" w:rsidRDefault="007E113C" w:rsidP="007E113C">
      <w:pPr>
        <w:spacing w:after="0"/>
        <w:jc w:val="center"/>
        <w:rPr>
          <w:rFonts w:cs="Arial"/>
          <w:b/>
          <w:szCs w:val="28"/>
        </w:rPr>
      </w:pPr>
      <w:r>
        <w:rPr>
          <w:rFonts w:cs="Arial"/>
          <w:b/>
          <w:szCs w:val="28"/>
        </w:rPr>
        <w:t>KOMUNIKACJA</w:t>
      </w:r>
    </w:p>
    <w:p w14:paraId="56672BE3" w14:textId="158D20EA" w:rsidR="007E113C" w:rsidRDefault="007E113C" w:rsidP="007E113C">
      <w:pPr>
        <w:pStyle w:val="Akapitzlist"/>
        <w:numPr>
          <w:ilvl w:val="3"/>
          <w:numId w:val="19"/>
        </w:numPr>
        <w:spacing w:after="0"/>
        <w:ind w:left="284" w:hanging="284"/>
        <w:jc w:val="both"/>
        <w:rPr>
          <w:rFonts w:cs="Arial"/>
          <w:szCs w:val="28"/>
        </w:rPr>
      </w:pPr>
      <w:r w:rsidRPr="009D38B9">
        <w:rPr>
          <w:rFonts w:cs="Arial"/>
          <w:szCs w:val="28"/>
        </w:rPr>
        <w:t xml:space="preserve">Osobą odpowiedzialną po stronie Zamawiającego za kontakty z Wykonawcą będzie Pani Magdalena </w:t>
      </w:r>
      <w:proofErr w:type="spellStart"/>
      <w:r w:rsidRPr="009D38B9">
        <w:rPr>
          <w:rFonts w:cs="Arial"/>
          <w:szCs w:val="28"/>
        </w:rPr>
        <w:t>Moczkodan</w:t>
      </w:r>
      <w:proofErr w:type="spellEnd"/>
      <w:r w:rsidRPr="009D38B9">
        <w:rPr>
          <w:rFonts w:cs="Arial"/>
          <w:szCs w:val="28"/>
        </w:rPr>
        <w:t xml:space="preserve">, tel. 512 332 691, email: </w:t>
      </w:r>
      <w:hyperlink r:id="rId7" w:history="1">
        <w:r w:rsidR="005F5AC4" w:rsidRPr="00E85B70">
          <w:rPr>
            <w:rStyle w:val="Hipercze"/>
            <w:rFonts w:cs="Arial"/>
          </w:rPr>
          <w:t>projekty@wotuiw.torun.pl</w:t>
        </w:r>
      </w:hyperlink>
      <w:r w:rsidRPr="009D38B9">
        <w:rPr>
          <w:rFonts w:cs="Arial"/>
          <w:szCs w:val="28"/>
        </w:rPr>
        <w:t>.</w:t>
      </w:r>
    </w:p>
    <w:p w14:paraId="4F0B77D5" w14:textId="77777777" w:rsidR="007E113C" w:rsidRDefault="007E113C" w:rsidP="007E113C">
      <w:pPr>
        <w:pStyle w:val="Akapitzlist"/>
        <w:numPr>
          <w:ilvl w:val="3"/>
          <w:numId w:val="19"/>
        </w:numPr>
        <w:spacing w:after="0"/>
        <w:ind w:left="284" w:hanging="284"/>
        <w:jc w:val="both"/>
        <w:rPr>
          <w:rFonts w:cs="Arial"/>
          <w:szCs w:val="28"/>
        </w:rPr>
      </w:pPr>
      <w:r w:rsidRPr="009D38B9">
        <w:rPr>
          <w:rFonts w:cs="Arial"/>
          <w:szCs w:val="28"/>
        </w:rPr>
        <w:t xml:space="preserve">Osobą odpowiedzialną po stronie Wykonawcy za kontakty z Zamawiającym będzie: Pan/Pani ………………………….., </w:t>
      </w:r>
      <w:proofErr w:type="spellStart"/>
      <w:r w:rsidRPr="009D38B9">
        <w:rPr>
          <w:rFonts w:cs="Arial"/>
          <w:szCs w:val="28"/>
        </w:rPr>
        <w:t>tel</w:t>
      </w:r>
      <w:proofErr w:type="spellEnd"/>
      <w:r w:rsidRPr="009D38B9">
        <w:rPr>
          <w:rFonts w:cs="Arial"/>
          <w:szCs w:val="28"/>
        </w:rPr>
        <w:t xml:space="preserve">: ………………, email: ……………@................. . </w:t>
      </w:r>
    </w:p>
    <w:p w14:paraId="06011474" w14:textId="77777777" w:rsidR="007E113C" w:rsidRPr="009D38B9" w:rsidRDefault="007E113C" w:rsidP="007E113C">
      <w:pPr>
        <w:pStyle w:val="Akapitzlist"/>
        <w:numPr>
          <w:ilvl w:val="3"/>
          <w:numId w:val="19"/>
        </w:numPr>
        <w:spacing w:after="0"/>
        <w:ind w:left="284" w:hanging="284"/>
        <w:jc w:val="both"/>
        <w:rPr>
          <w:rFonts w:cs="Arial"/>
          <w:szCs w:val="28"/>
        </w:rPr>
      </w:pPr>
      <w:r w:rsidRPr="009D38B9">
        <w:rPr>
          <w:rFonts w:cs="Arial"/>
          <w:szCs w:val="28"/>
        </w:rPr>
        <w:t>Zmiana osób, o których mowa w ust. 1 i 2, następuje poprzez pisemne powiadomienie drugiej Strony i nie stanowi zmiany treści umowy.</w:t>
      </w:r>
    </w:p>
    <w:p w14:paraId="727A5318" w14:textId="77777777" w:rsidR="007E113C" w:rsidRDefault="007E113C" w:rsidP="007E113C">
      <w:pPr>
        <w:pStyle w:val="Akapitzlist"/>
        <w:spacing w:after="0"/>
        <w:ind w:left="0"/>
        <w:jc w:val="both"/>
        <w:rPr>
          <w:rFonts w:cs="Arial"/>
          <w:bCs/>
          <w:szCs w:val="28"/>
        </w:rPr>
      </w:pPr>
    </w:p>
    <w:p w14:paraId="59D2BF52" w14:textId="77777777" w:rsidR="007E113C" w:rsidRDefault="007E113C" w:rsidP="007E113C">
      <w:pPr>
        <w:spacing w:after="0"/>
        <w:jc w:val="center"/>
        <w:rPr>
          <w:rFonts w:cs="Arial"/>
          <w:b/>
          <w:szCs w:val="28"/>
        </w:rPr>
      </w:pPr>
      <w:r>
        <w:rPr>
          <w:rFonts w:cs="Arial"/>
          <w:b/>
          <w:szCs w:val="28"/>
        </w:rPr>
        <w:t>§ 5</w:t>
      </w:r>
    </w:p>
    <w:p w14:paraId="05029385" w14:textId="77777777" w:rsidR="007E113C" w:rsidRDefault="007E113C" w:rsidP="007E113C">
      <w:pPr>
        <w:spacing w:after="0"/>
        <w:jc w:val="center"/>
        <w:rPr>
          <w:rFonts w:cs="Arial"/>
          <w:b/>
          <w:szCs w:val="28"/>
        </w:rPr>
      </w:pPr>
      <w:r>
        <w:rPr>
          <w:rFonts w:cs="Arial"/>
          <w:b/>
          <w:szCs w:val="28"/>
        </w:rPr>
        <w:t>KARY UMOWNE</w:t>
      </w:r>
    </w:p>
    <w:p w14:paraId="4EE209EA" w14:textId="77777777" w:rsidR="007E113C" w:rsidRPr="00957ED4" w:rsidRDefault="007E113C" w:rsidP="007E113C">
      <w:pPr>
        <w:pStyle w:val="Akapitzlist"/>
        <w:numPr>
          <w:ilvl w:val="1"/>
          <w:numId w:val="9"/>
        </w:numPr>
        <w:spacing w:after="0"/>
        <w:ind w:left="284" w:hanging="284"/>
        <w:jc w:val="both"/>
        <w:rPr>
          <w:rFonts w:cs="Arial"/>
          <w:bCs/>
          <w:szCs w:val="28"/>
        </w:rPr>
      </w:pPr>
      <w:r>
        <w:rPr>
          <w:rFonts w:cs="Arial"/>
          <w:bCs/>
          <w:szCs w:val="28"/>
        </w:rPr>
        <w:t xml:space="preserve">Ustala się odpowiedzialność </w:t>
      </w:r>
      <w:r w:rsidRPr="00957ED4">
        <w:rPr>
          <w:rFonts w:cs="Arial"/>
          <w:bCs/>
          <w:szCs w:val="28"/>
        </w:rPr>
        <w:t>Wykonawc</w:t>
      </w:r>
      <w:r>
        <w:rPr>
          <w:rFonts w:cs="Arial"/>
          <w:bCs/>
          <w:szCs w:val="28"/>
        </w:rPr>
        <w:t xml:space="preserve">y za niewykonanie lub nienależyte wykonanie umowy poprzez </w:t>
      </w:r>
      <w:r w:rsidRPr="00957ED4">
        <w:rPr>
          <w:rFonts w:cs="Arial"/>
          <w:bCs/>
          <w:szCs w:val="28"/>
        </w:rPr>
        <w:t>zapła</w:t>
      </w:r>
      <w:r>
        <w:rPr>
          <w:rFonts w:cs="Arial"/>
          <w:bCs/>
          <w:szCs w:val="28"/>
        </w:rPr>
        <w:t xml:space="preserve">tę kar </w:t>
      </w:r>
      <w:r w:rsidRPr="00957ED4">
        <w:rPr>
          <w:rFonts w:cs="Arial"/>
          <w:bCs/>
          <w:szCs w:val="28"/>
        </w:rPr>
        <w:t>umown</w:t>
      </w:r>
      <w:r>
        <w:rPr>
          <w:rFonts w:cs="Arial"/>
          <w:bCs/>
          <w:szCs w:val="28"/>
        </w:rPr>
        <w:t>ych w wysokości</w:t>
      </w:r>
      <w:r w:rsidRPr="00957ED4">
        <w:rPr>
          <w:rFonts w:cs="Arial"/>
          <w:bCs/>
          <w:szCs w:val="28"/>
        </w:rPr>
        <w:t>:</w:t>
      </w:r>
    </w:p>
    <w:p w14:paraId="50A3437A" w14:textId="77777777" w:rsidR="007E113C" w:rsidRDefault="007E113C" w:rsidP="007E113C">
      <w:pPr>
        <w:pStyle w:val="Akapitzlist"/>
        <w:numPr>
          <w:ilvl w:val="0"/>
          <w:numId w:val="10"/>
        </w:numPr>
        <w:spacing w:after="0"/>
        <w:jc w:val="both"/>
        <w:rPr>
          <w:rFonts w:cs="Arial"/>
          <w:bCs/>
          <w:szCs w:val="28"/>
        </w:rPr>
      </w:pPr>
      <w:r>
        <w:rPr>
          <w:rFonts w:cs="Arial"/>
          <w:bCs/>
          <w:szCs w:val="28"/>
        </w:rPr>
        <w:t xml:space="preserve">10% wynagrodzenia, o którym mowa w § 3 ust. 1 niniejszej umowy – w przypadku odstąpienia od umowy przez Wykonawcę lub odstąpienia od umowy przez Zamawiającego </w:t>
      </w:r>
      <w:r w:rsidRPr="00110BC6">
        <w:rPr>
          <w:rFonts w:cs="Arial"/>
          <w:bCs/>
          <w:szCs w:val="28"/>
        </w:rPr>
        <w:t xml:space="preserve">z przyczyn </w:t>
      </w:r>
      <w:r>
        <w:rPr>
          <w:rFonts w:cs="Arial"/>
          <w:bCs/>
          <w:szCs w:val="28"/>
        </w:rPr>
        <w:t>leżących po stronie</w:t>
      </w:r>
      <w:r w:rsidRPr="00110BC6">
        <w:rPr>
          <w:rFonts w:cs="Arial"/>
          <w:bCs/>
          <w:szCs w:val="28"/>
        </w:rPr>
        <w:t xml:space="preserve"> Wykonawcy</w:t>
      </w:r>
      <w:r>
        <w:rPr>
          <w:rFonts w:cs="Arial"/>
          <w:bCs/>
          <w:szCs w:val="28"/>
        </w:rPr>
        <w:t>,</w:t>
      </w:r>
    </w:p>
    <w:p w14:paraId="2260879F" w14:textId="77777777" w:rsidR="007E113C" w:rsidRPr="009D38B9" w:rsidRDefault="007E113C" w:rsidP="007E113C">
      <w:pPr>
        <w:pStyle w:val="Akapitzlist"/>
        <w:numPr>
          <w:ilvl w:val="0"/>
          <w:numId w:val="10"/>
        </w:numPr>
        <w:spacing w:after="0"/>
        <w:jc w:val="both"/>
        <w:rPr>
          <w:rFonts w:cs="Arial"/>
          <w:bCs/>
          <w:szCs w:val="28"/>
        </w:rPr>
      </w:pPr>
      <w:r w:rsidRPr="004525A5">
        <w:rPr>
          <w:rFonts w:cs="Arial"/>
          <w:bCs/>
          <w:szCs w:val="28"/>
        </w:rPr>
        <w:t xml:space="preserve">5% wynagrodzenia, o którym mowa w § 3 ust. 1 niniejszej umowy, za każdy dzień opóźnienia – </w:t>
      </w:r>
      <w:r w:rsidRPr="009D38B9">
        <w:rPr>
          <w:rFonts w:cs="Arial"/>
          <w:bCs/>
          <w:szCs w:val="28"/>
        </w:rPr>
        <w:t>w przypadku niewywiązywania się z któregokolwiek z obowiązków określonych w § 2, po bezskutecznym upływie 14-dniowego terminu wyznaczonego Wykonawcy na piśmie, do naprawy stwierdzonego naruszenia.</w:t>
      </w:r>
    </w:p>
    <w:p w14:paraId="6C3FB29B" w14:textId="77777777" w:rsidR="007E113C" w:rsidRDefault="007E113C" w:rsidP="007E113C">
      <w:pPr>
        <w:pStyle w:val="Akapitzlist"/>
        <w:numPr>
          <w:ilvl w:val="1"/>
          <w:numId w:val="9"/>
        </w:numPr>
        <w:spacing w:after="0"/>
        <w:ind w:left="284" w:hanging="284"/>
        <w:jc w:val="both"/>
        <w:rPr>
          <w:rFonts w:cs="Arial"/>
          <w:bCs/>
          <w:szCs w:val="28"/>
        </w:rPr>
      </w:pPr>
      <w:r w:rsidRPr="009D38B9">
        <w:rPr>
          <w:rFonts w:cs="Arial"/>
          <w:bCs/>
          <w:szCs w:val="28"/>
        </w:rPr>
        <w:t>Kara umowna nie wyłącza możliwości dochodzenia odszkodowania na zasadach ogólnych.</w:t>
      </w:r>
    </w:p>
    <w:p w14:paraId="62B3C7F6" w14:textId="77777777" w:rsidR="007E113C" w:rsidRPr="009D38B9" w:rsidRDefault="007E113C" w:rsidP="007E113C">
      <w:pPr>
        <w:pStyle w:val="Akapitzlist"/>
        <w:numPr>
          <w:ilvl w:val="1"/>
          <w:numId w:val="9"/>
        </w:numPr>
        <w:spacing w:after="0"/>
        <w:ind w:left="284" w:hanging="284"/>
        <w:jc w:val="both"/>
        <w:rPr>
          <w:rFonts w:cs="Arial"/>
          <w:bCs/>
          <w:szCs w:val="28"/>
        </w:rPr>
      </w:pPr>
      <w:r w:rsidRPr="009D38B9">
        <w:rPr>
          <w:rFonts w:cs="Arial"/>
          <w:szCs w:val="28"/>
        </w:rPr>
        <w:lastRenderedPageBreak/>
        <w:t>W przypadku naliczenia kar umownych Zamawiający zastrzega sobie prawo do ich potrącenia z kwoty wynagrodzenia (dowolnej miesięcznej należności) Wykonawcy na podstawie odrębnej noty księgowej. W przypadku niewystawienia faktury zapłata kar umownych nastąpi w terminie 7 dni od dnia otrzymania przez Wykonawcę noty obciążeniowej.</w:t>
      </w:r>
    </w:p>
    <w:p w14:paraId="260B18B0" w14:textId="77777777" w:rsidR="007E113C" w:rsidRPr="00957ED4" w:rsidRDefault="007E113C" w:rsidP="007E113C">
      <w:pPr>
        <w:pStyle w:val="Akapitzlist"/>
        <w:numPr>
          <w:ilvl w:val="1"/>
          <w:numId w:val="9"/>
        </w:numPr>
        <w:spacing w:after="0"/>
        <w:ind w:left="284" w:hanging="284"/>
        <w:jc w:val="both"/>
        <w:rPr>
          <w:rFonts w:cs="Arial"/>
          <w:bCs/>
          <w:szCs w:val="28"/>
        </w:rPr>
      </w:pPr>
      <w:r>
        <w:rPr>
          <w:rFonts w:cs="Arial"/>
          <w:bCs/>
          <w:szCs w:val="28"/>
        </w:rPr>
        <w:t xml:space="preserve">Wykonawcy nie przysługuje odszkodowanie za odstąpienie Zamawiającego od umowy albo rozwiązanie umowy przez Zamawiającego bez wypowiedzenia z przyczyn leżących po stronie Wykonawcy. </w:t>
      </w:r>
    </w:p>
    <w:p w14:paraId="12BED622" w14:textId="77777777" w:rsidR="007E113C" w:rsidRDefault="007E113C" w:rsidP="007E113C">
      <w:pPr>
        <w:spacing w:after="0"/>
        <w:jc w:val="center"/>
        <w:rPr>
          <w:rFonts w:cs="Arial"/>
          <w:b/>
          <w:szCs w:val="28"/>
        </w:rPr>
      </w:pPr>
    </w:p>
    <w:p w14:paraId="3E2980B0" w14:textId="77777777" w:rsidR="007E113C" w:rsidRDefault="007E113C" w:rsidP="007E113C">
      <w:pPr>
        <w:spacing w:after="0"/>
        <w:jc w:val="center"/>
        <w:rPr>
          <w:rFonts w:cs="Arial"/>
          <w:b/>
          <w:szCs w:val="28"/>
        </w:rPr>
      </w:pPr>
      <w:r>
        <w:rPr>
          <w:rFonts w:cs="Arial"/>
          <w:b/>
          <w:szCs w:val="28"/>
        </w:rPr>
        <w:t>§ 6</w:t>
      </w:r>
    </w:p>
    <w:p w14:paraId="593AAB77" w14:textId="77777777" w:rsidR="007E113C" w:rsidRDefault="007E113C" w:rsidP="007E113C">
      <w:pPr>
        <w:spacing w:after="0"/>
        <w:jc w:val="center"/>
        <w:rPr>
          <w:rFonts w:cs="Arial"/>
          <w:b/>
          <w:szCs w:val="28"/>
        </w:rPr>
      </w:pPr>
      <w:r>
        <w:rPr>
          <w:rFonts w:cs="Arial"/>
          <w:b/>
          <w:szCs w:val="28"/>
        </w:rPr>
        <w:t>ROZWIĄZANIE/ODSTĄPIENIE OD UMOWY</w:t>
      </w:r>
    </w:p>
    <w:p w14:paraId="3AD0D1AB" w14:textId="77777777" w:rsidR="007E113C" w:rsidRPr="006B643E" w:rsidRDefault="007E113C" w:rsidP="007E113C">
      <w:pPr>
        <w:pStyle w:val="Normalny1"/>
        <w:numPr>
          <w:ilvl w:val="0"/>
          <w:numId w:val="12"/>
        </w:numPr>
        <w:pBdr>
          <w:top w:val="nil"/>
          <w:left w:val="nil"/>
          <w:bottom w:val="nil"/>
          <w:right w:val="nil"/>
          <w:between w:val="nil"/>
        </w:pBdr>
        <w:spacing w:line="276" w:lineRule="auto"/>
        <w:ind w:left="284" w:hanging="284"/>
        <w:jc w:val="both"/>
        <w:rPr>
          <w:rFonts w:ascii="Calibri" w:eastAsia="Calibri" w:hAnsi="Calibri" w:cs="Calibri"/>
          <w:sz w:val="22"/>
          <w:szCs w:val="22"/>
        </w:rPr>
      </w:pPr>
      <w:r w:rsidRPr="00604035">
        <w:rPr>
          <w:rFonts w:ascii="Calibri" w:eastAsia="Calibri" w:hAnsi="Calibri" w:cs="Calibri"/>
          <w:color w:val="000000"/>
          <w:sz w:val="22"/>
          <w:szCs w:val="22"/>
        </w:rPr>
        <w:t xml:space="preserve">Zamawiający dopuszcza możliwość rozwiązania umowy w przypadku rozwiązania umowy </w:t>
      </w:r>
      <w:r>
        <w:rPr>
          <w:rFonts w:ascii="Calibri" w:eastAsia="Calibri" w:hAnsi="Calibri" w:cs="Calibri"/>
          <w:color w:val="000000"/>
          <w:sz w:val="22"/>
          <w:szCs w:val="22"/>
        </w:rPr>
        <w:br/>
      </w:r>
      <w:r w:rsidRPr="00604035">
        <w:rPr>
          <w:rFonts w:ascii="Calibri" w:eastAsia="Calibri" w:hAnsi="Calibri" w:cs="Calibri"/>
          <w:color w:val="000000"/>
          <w:sz w:val="22"/>
          <w:szCs w:val="22"/>
        </w:rPr>
        <w:t>o dofinansowanie z Instytucją Zarządzającą i/lub w przypadku zaistnienia sytuacji niezależnych od Zamawiającego uniemożliwiających dalsze finansowanie przedmiotu umowy.</w:t>
      </w:r>
    </w:p>
    <w:p w14:paraId="78085400" w14:textId="77777777" w:rsidR="007E113C" w:rsidRPr="006B643E" w:rsidRDefault="007E113C" w:rsidP="007E113C">
      <w:pPr>
        <w:pStyle w:val="Normalny1"/>
        <w:numPr>
          <w:ilvl w:val="0"/>
          <w:numId w:val="12"/>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r w:rsidRPr="006B643E">
        <w:rPr>
          <w:rFonts w:ascii="Calibri" w:eastAsia="Calibri" w:hAnsi="Calibri" w:cs="Calibri"/>
          <w:color w:val="000000"/>
          <w:sz w:val="22"/>
          <w:szCs w:val="22"/>
        </w:rPr>
        <w:t>Zamawiającemu przysługuje prawo do odstąpienia od umowy w przypadku, gdy:</w:t>
      </w:r>
    </w:p>
    <w:p w14:paraId="728B7DC1" w14:textId="77777777" w:rsidR="007E113C" w:rsidRDefault="007E113C" w:rsidP="007E113C">
      <w:pPr>
        <w:pStyle w:val="Akapitzlist"/>
        <w:numPr>
          <w:ilvl w:val="1"/>
          <w:numId w:val="8"/>
        </w:numPr>
        <w:ind w:left="709" w:hanging="283"/>
        <w:jc w:val="both"/>
        <w:rPr>
          <w:rFonts w:cs="Arial"/>
          <w:szCs w:val="28"/>
        </w:rPr>
      </w:pPr>
      <w:r w:rsidRPr="00C74CE3">
        <w:rPr>
          <w:rFonts w:cs="Arial"/>
          <w:szCs w:val="28"/>
        </w:rPr>
        <w:t>wystąpi istotna zmiana okoliczności powodująca, że wykonanie umowy nie leży w interesie publicznym, czego nie można było przewidzieć w chwili zawarcia umowy;</w:t>
      </w:r>
    </w:p>
    <w:p w14:paraId="6C645BC2" w14:textId="77777777" w:rsidR="007E113C" w:rsidRPr="00356974" w:rsidRDefault="007E113C" w:rsidP="007E113C">
      <w:pPr>
        <w:pStyle w:val="Akapitzlist"/>
        <w:numPr>
          <w:ilvl w:val="1"/>
          <w:numId w:val="8"/>
        </w:numPr>
        <w:ind w:left="709" w:hanging="283"/>
        <w:jc w:val="both"/>
        <w:rPr>
          <w:rFonts w:cs="Arial"/>
          <w:szCs w:val="28"/>
        </w:rPr>
      </w:pPr>
      <w:r w:rsidRPr="00356974">
        <w:rPr>
          <w:rFonts w:cs="Arial"/>
          <w:szCs w:val="28"/>
        </w:rPr>
        <w:t>chociażby część majątku Wykonawcy zostanie zajęta w postępowaniu egzekucyjnym;</w:t>
      </w:r>
    </w:p>
    <w:p w14:paraId="61210B0D" w14:textId="77777777" w:rsidR="007E113C" w:rsidRPr="00356974" w:rsidRDefault="007E113C" w:rsidP="007E113C">
      <w:pPr>
        <w:pStyle w:val="Akapitzlist"/>
        <w:numPr>
          <w:ilvl w:val="1"/>
          <w:numId w:val="8"/>
        </w:numPr>
        <w:ind w:left="709" w:hanging="283"/>
        <w:jc w:val="both"/>
        <w:rPr>
          <w:rFonts w:cs="Arial"/>
          <w:szCs w:val="28"/>
        </w:rPr>
      </w:pPr>
      <w:r w:rsidRPr="00356974">
        <w:rPr>
          <w:rFonts w:cs="Arial"/>
          <w:szCs w:val="28"/>
        </w:rPr>
        <w:t>zostanie zgłoszony wniosek o upadłość Wykonawcy (Wykonawca zobowiązany jest zawiadomić Zamawiającego o każdym pogorszeniu swojej sytuacji finansowej uzasadniającej zgłoszenie wniosku o upadłość oraz o zgłoszeniu lub wpłynięciu wniosku o upadłość w terminie 7 dni od wystąpienia tych okoliczności);</w:t>
      </w:r>
    </w:p>
    <w:p w14:paraId="4BB1C904" w14:textId="77777777" w:rsidR="007E113C" w:rsidRDefault="007E113C" w:rsidP="007E113C">
      <w:pPr>
        <w:pStyle w:val="Akapitzlist"/>
        <w:numPr>
          <w:ilvl w:val="1"/>
          <w:numId w:val="8"/>
        </w:numPr>
        <w:ind w:left="709" w:hanging="283"/>
        <w:jc w:val="both"/>
        <w:rPr>
          <w:rFonts w:cs="Arial"/>
          <w:szCs w:val="28"/>
        </w:rPr>
      </w:pPr>
      <w:r w:rsidRPr="00C74CE3">
        <w:rPr>
          <w:rFonts w:cs="Arial"/>
          <w:szCs w:val="28"/>
        </w:rPr>
        <w:t>Wykonawca nie rozpoczął realizacji przedmiotu umowy bez uzasadnionych przyczyn oraz nie kontynuuje ich pomimo pisemnego wezwania Zamawiającego przez okres dłuższy niż 10 dni;</w:t>
      </w:r>
    </w:p>
    <w:p w14:paraId="7E796961" w14:textId="77777777" w:rsidR="007E113C" w:rsidRDefault="007E113C" w:rsidP="007E113C">
      <w:pPr>
        <w:pStyle w:val="Akapitzlist"/>
        <w:numPr>
          <w:ilvl w:val="1"/>
          <w:numId w:val="8"/>
        </w:numPr>
        <w:ind w:left="709" w:hanging="283"/>
        <w:jc w:val="both"/>
        <w:rPr>
          <w:rFonts w:cs="Arial"/>
          <w:szCs w:val="28"/>
        </w:rPr>
      </w:pPr>
      <w:r w:rsidRPr="00C74CE3">
        <w:rPr>
          <w:rFonts w:cs="Arial"/>
          <w:szCs w:val="28"/>
        </w:rPr>
        <w:t>Wykonawca przerwał realizację przedmiotu umowy bez uzasadnionych przyczyn oraz nie kontynuuje ich pomimo jednokrotnego pisemnego wezwania Zamawiającego przez okres dłuższy niż 10 dni;</w:t>
      </w:r>
    </w:p>
    <w:p w14:paraId="12CCA0A8" w14:textId="77777777" w:rsidR="007E113C" w:rsidRDefault="007E113C" w:rsidP="007E113C">
      <w:pPr>
        <w:pStyle w:val="Akapitzlist"/>
        <w:numPr>
          <w:ilvl w:val="1"/>
          <w:numId w:val="8"/>
        </w:numPr>
        <w:ind w:left="709" w:hanging="283"/>
        <w:jc w:val="both"/>
        <w:rPr>
          <w:rFonts w:cs="Arial"/>
          <w:szCs w:val="28"/>
        </w:rPr>
      </w:pPr>
      <w:r w:rsidRPr="00C74CE3">
        <w:rPr>
          <w:rFonts w:cs="Arial"/>
          <w:szCs w:val="28"/>
        </w:rPr>
        <w:t>opóźnienie w realizacji przedmiotu umowy jest dłuższe niż 20 dni</w:t>
      </w:r>
      <w:r>
        <w:rPr>
          <w:rFonts w:cs="Arial"/>
          <w:szCs w:val="28"/>
        </w:rPr>
        <w:t xml:space="preserve"> i</w:t>
      </w:r>
      <w:r w:rsidRPr="00C74CE3">
        <w:rPr>
          <w:rFonts w:cs="Arial"/>
          <w:szCs w:val="28"/>
        </w:rPr>
        <w:t xml:space="preserve"> jest wynikiem działania lub zaniechania Wykonawcy.</w:t>
      </w:r>
    </w:p>
    <w:p w14:paraId="4F3C0E98" w14:textId="77777777" w:rsidR="007E113C" w:rsidRDefault="007E113C" w:rsidP="007E113C">
      <w:pPr>
        <w:pStyle w:val="Akapitzlist"/>
        <w:numPr>
          <w:ilvl w:val="0"/>
          <w:numId w:val="8"/>
        </w:numPr>
        <w:ind w:left="284" w:hanging="284"/>
        <w:jc w:val="both"/>
        <w:rPr>
          <w:rFonts w:cs="Arial"/>
          <w:szCs w:val="28"/>
        </w:rPr>
      </w:pPr>
      <w:r w:rsidRPr="00C74CE3">
        <w:rPr>
          <w:rFonts w:cs="Arial"/>
          <w:szCs w:val="28"/>
        </w:rPr>
        <w:t xml:space="preserve">Wykonawcy przysługuje prawo odstąpienia od umowy jeżeli Zamawiający nie wywiązuje się z obowiązku zapłaty za realizację przedmiotu umowy mimo dodatkowego wezwania w terminie 1 miesiąca od upływu terminu zapłaty określonego w § 3 ust. </w:t>
      </w:r>
      <w:r>
        <w:rPr>
          <w:rFonts w:cs="Arial"/>
          <w:szCs w:val="28"/>
        </w:rPr>
        <w:t>7</w:t>
      </w:r>
      <w:r w:rsidRPr="00C74CE3">
        <w:rPr>
          <w:rFonts w:cs="Arial"/>
          <w:szCs w:val="28"/>
        </w:rPr>
        <w:t>.</w:t>
      </w:r>
    </w:p>
    <w:p w14:paraId="4E08B496" w14:textId="77777777" w:rsidR="007E113C" w:rsidRDefault="007E113C" w:rsidP="007E113C">
      <w:pPr>
        <w:pStyle w:val="Akapitzlist"/>
        <w:numPr>
          <w:ilvl w:val="0"/>
          <w:numId w:val="8"/>
        </w:numPr>
        <w:ind w:left="284" w:hanging="284"/>
        <w:jc w:val="both"/>
        <w:rPr>
          <w:rFonts w:cs="Arial"/>
          <w:szCs w:val="28"/>
        </w:rPr>
      </w:pPr>
      <w:r w:rsidRPr="006B643E">
        <w:rPr>
          <w:rFonts w:cs="Arial"/>
          <w:szCs w:val="28"/>
        </w:rPr>
        <w:t>Odstąpienie od umowy powinno nastąpić w formie pisemnej, pod rygorem nieważności takiego oświadczenia i powinno zawierać wskazane przyczyny odstąpienia.</w:t>
      </w:r>
    </w:p>
    <w:p w14:paraId="3F04B064" w14:textId="77777777" w:rsidR="007E113C" w:rsidRPr="006B643E" w:rsidRDefault="007E113C" w:rsidP="007E113C">
      <w:pPr>
        <w:pStyle w:val="Akapitzlist"/>
        <w:numPr>
          <w:ilvl w:val="0"/>
          <w:numId w:val="8"/>
        </w:numPr>
        <w:ind w:left="284" w:hanging="284"/>
        <w:jc w:val="both"/>
        <w:rPr>
          <w:rFonts w:cs="Arial"/>
          <w:szCs w:val="28"/>
        </w:rPr>
      </w:pPr>
      <w:r w:rsidRPr="006B643E">
        <w:rPr>
          <w:rFonts w:cs="Calibri"/>
        </w:rPr>
        <w:t xml:space="preserve">W przypadku odstąpienia od umowy przez Zamawiającego Wykonawca może żądać wyłącznie wynagrodzenia należnego z tytułu wykonania części umowy. </w:t>
      </w:r>
    </w:p>
    <w:p w14:paraId="31EFB443" w14:textId="77777777" w:rsidR="007E113C" w:rsidRDefault="007E113C" w:rsidP="007E113C">
      <w:pPr>
        <w:pStyle w:val="Akapitzlist"/>
        <w:ind w:left="284"/>
        <w:jc w:val="both"/>
        <w:rPr>
          <w:rFonts w:cs="Arial"/>
          <w:szCs w:val="28"/>
        </w:rPr>
      </w:pPr>
    </w:p>
    <w:p w14:paraId="53E33033" w14:textId="77777777" w:rsidR="007E113C" w:rsidRDefault="007E113C" w:rsidP="007E113C">
      <w:pPr>
        <w:spacing w:after="0"/>
        <w:jc w:val="center"/>
        <w:rPr>
          <w:rFonts w:cs="Arial"/>
          <w:b/>
          <w:szCs w:val="28"/>
        </w:rPr>
      </w:pPr>
      <w:r>
        <w:rPr>
          <w:rFonts w:cs="Arial"/>
          <w:b/>
          <w:szCs w:val="28"/>
        </w:rPr>
        <w:t>§ 7</w:t>
      </w:r>
    </w:p>
    <w:p w14:paraId="4DBD07C4" w14:textId="77777777" w:rsidR="007E113C" w:rsidRDefault="007E113C" w:rsidP="007E113C">
      <w:pPr>
        <w:spacing w:after="0"/>
        <w:jc w:val="center"/>
        <w:rPr>
          <w:rFonts w:cs="Arial"/>
          <w:b/>
          <w:szCs w:val="28"/>
        </w:rPr>
      </w:pPr>
      <w:r>
        <w:rPr>
          <w:rFonts w:cs="Arial"/>
          <w:b/>
          <w:szCs w:val="28"/>
        </w:rPr>
        <w:t>ZMIANY UMOWY</w:t>
      </w:r>
    </w:p>
    <w:p w14:paraId="67DFD1FA" w14:textId="77777777" w:rsidR="007E113C" w:rsidRDefault="007E113C" w:rsidP="007E113C">
      <w:pPr>
        <w:pStyle w:val="Akapitzlist"/>
        <w:numPr>
          <w:ilvl w:val="0"/>
          <w:numId w:val="3"/>
        </w:numPr>
        <w:spacing w:after="0"/>
        <w:ind w:left="284" w:hanging="284"/>
        <w:jc w:val="both"/>
        <w:rPr>
          <w:rFonts w:cs="Arial"/>
          <w:sz w:val="18"/>
          <w:szCs w:val="28"/>
        </w:rPr>
      </w:pPr>
      <w:bookmarkStart w:id="0" w:name="_Hlk102501380"/>
      <w:r w:rsidRPr="00853B6E">
        <w:rPr>
          <w:rFonts w:cs="Arial"/>
          <w:szCs w:val="28"/>
        </w:rPr>
        <w:t xml:space="preserve">Zamawiający przewiduje możliwość zmiany umowy w zakresie </w:t>
      </w:r>
      <w:r w:rsidRPr="00671337">
        <w:rPr>
          <w:rFonts w:cs="Arial"/>
          <w:szCs w:val="28"/>
        </w:rPr>
        <w:t xml:space="preserve">warunków i </w:t>
      </w:r>
      <w:r w:rsidRPr="00853B6E">
        <w:rPr>
          <w:rFonts w:cs="Arial"/>
          <w:szCs w:val="28"/>
        </w:rPr>
        <w:t>terminu realizacji zamówienia,</w:t>
      </w:r>
      <w:r>
        <w:rPr>
          <w:rFonts w:cs="Arial"/>
          <w:szCs w:val="28"/>
        </w:rPr>
        <w:t xml:space="preserve"> </w:t>
      </w:r>
      <w:r w:rsidRPr="00853B6E">
        <w:rPr>
          <w:rFonts w:cs="Arial"/>
          <w:szCs w:val="28"/>
        </w:rPr>
        <w:t>jedynie jeżeli wynikać to będzie z okoliczności o charakterze obiektywnym, których nie można było przewi</w:t>
      </w:r>
      <w:r>
        <w:rPr>
          <w:rFonts w:cs="Arial"/>
          <w:szCs w:val="28"/>
        </w:rPr>
        <w:t xml:space="preserve">dzieć w chwili składania </w:t>
      </w:r>
      <w:r w:rsidRPr="000C297C">
        <w:rPr>
          <w:rFonts w:cs="Arial"/>
          <w:szCs w:val="28"/>
        </w:rPr>
        <w:t>oferty,</w:t>
      </w:r>
      <w:r w:rsidRPr="000C297C">
        <w:t xml:space="preserve"> jak również w przypadku, gdy ze względu na interes Zamawiającego zmiana warunków oraz terminu będzie konieczna.</w:t>
      </w:r>
    </w:p>
    <w:p w14:paraId="1087539E" w14:textId="77777777" w:rsidR="007E113C" w:rsidRPr="00C11BF1" w:rsidRDefault="007E113C" w:rsidP="007E113C">
      <w:pPr>
        <w:pStyle w:val="Akapitzlist"/>
        <w:numPr>
          <w:ilvl w:val="0"/>
          <w:numId w:val="3"/>
        </w:numPr>
        <w:spacing w:after="0"/>
        <w:ind w:left="284" w:hanging="284"/>
        <w:jc w:val="both"/>
        <w:rPr>
          <w:rFonts w:cs="Arial"/>
          <w:sz w:val="18"/>
          <w:szCs w:val="28"/>
        </w:rPr>
      </w:pPr>
      <w:r w:rsidRPr="00C11BF1">
        <w:rPr>
          <w:rFonts w:cs="Calibri"/>
        </w:rPr>
        <w:t xml:space="preserve">Zamawiający dopuszcza możliwość zmiany umowy w przypadku: </w:t>
      </w:r>
    </w:p>
    <w:p w14:paraId="329F882D" w14:textId="77777777" w:rsidR="007E113C" w:rsidRPr="00C11BF1" w:rsidRDefault="007E113C" w:rsidP="007E113C">
      <w:pPr>
        <w:pStyle w:val="Akapitzlist"/>
        <w:numPr>
          <w:ilvl w:val="1"/>
          <w:numId w:val="13"/>
        </w:numPr>
        <w:tabs>
          <w:tab w:val="left" w:pos="851"/>
        </w:tabs>
        <w:spacing w:after="200" w:line="276" w:lineRule="auto"/>
        <w:ind w:left="851" w:hanging="425"/>
        <w:jc w:val="both"/>
        <w:rPr>
          <w:rFonts w:cs="Calibri"/>
        </w:rPr>
      </w:pPr>
      <w:r w:rsidRPr="00C11BF1">
        <w:rPr>
          <w:rFonts w:cs="Calibri"/>
        </w:rPr>
        <w:t>zmiany/przesunięcia terminu realizacji przedmiotu zamówienia na żądanie Zamawiającego lub z przyczyn niezależnych lub usprawiedliwionych przez Wykonawcę,</w:t>
      </w:r>
    </w:p>
    <w:p w14:paraId="2D37ED88" w14:textId="77777777" w:rsidR="007E113C" w:rsidRPr="00C11BF1" w:rsidRDefault="007E113C" w:rsidP="007E113C">
      <w:pPr>
        <w:pStyle w:val="Akapitzlist"/>
        <w:numPr>
          <w:ilvl w:val="1"/>
          <w:numId w:val="13"/>
        </w:numPr>
        <w:tabs>
          <w:tab w:val="left" w:pos="851"/>
        </w:tabs>
        <w:spacing w:after="200" w:line="276" w:lineRule="auto"/>
        <w:ind w:left="851" w:hanging="425"/>
        <w:jc w:val="both"/>
        <w:rPr>
          <w:rFonts w:cs="Calibri"/>
        </w:rPr>
      </w:pPr>
      <w:r w:rsidRPr="00C11BF1">
        <w:rPr>
          <w:rFonts w:cs="Calibri"/>
        </w:rPr>
        <w:lastRenderedPageBreak/>
        <w:t>zmniejszenia kwoty wynagrodzenia w przypadku odstąpienia Zamawiającego od części zakresu przedmiotu zamówienia,</w:t>
      </w:r>
    </w:p>
    <w:p w14:paraId="55A0434F" w14:textId="77777777" w:rsidR="007E113C" w:rsidRPr="00C11BF1" w:rsidRDefault="007E113C" w:rsidP="007E113C">
      <w:pPr>
        <w:pStyle w:val="Akapitzlist"/>
        <w:numPr>
          <w:ilvl w:val="1"/>
          <w:numId w:val="13"/>
        </w:numPr>
        <w:tabs>
          <w:tab w:val="left" w:pos="851"/>
        </w:tabs>
        <w:spacing w:after="200" w:line="276" w:lineRule="auto"/>
        <w:ind w:left="851" w:hanging="425"/>
        <w:jc w:val="both"/>
        <w:rPr>
          <w:rFonts w:cs="Calibri"/>
        </w:rPr>
      </w:pPr>
      <w:r w:rsidRPr="00C11BF1">
        <w:rPr>
          <w:rFonts w:cs="Calibri"/>
        </w:rPr>
        <w:t>zmiany powszechnie obowiązujących przepisów prawa mających wpływ na realizację przedmiotu umowy,</w:t>
      </w:r>
    </w:p>
    <w:p w14:paraId="004323CA" w14:textId="77777777" w:rsidR="007E113C" w:rsidRPr="00C11BF1" w:rsidRDefault="007E113C" w:rsidP="007E113C">
      <w:pPr>
        <w:pStyle w:val="Akapitzlist"/>
        <w:numPr>
          <w:ilvl w:val="1"/>
          <w:numId w:val="13"/>
        </w:numPr>
        <w:tabs>
          <w:tab w:val="left" w:pos="851"/>
        </w:tabs>
        <w:spacing w:after="200" w:line="276" w:lineRule="auto"/>
        <w:ind w:left="851" w:hanging="425"/>
        <w:jc w:val="both"/>
        <w:rPr>
          <w:rFonts w:cs="Calibri"/>
        </w:rPr>
      </w:pPr>
      <w:r w:rsidRPr="00C11BF1">
        <w:rPr>
          <w:rFonts w:cs="Calibri"/>
        </w:rPr>
        <w:t>zaistnienia okoliczności spowodowanych czynnikami zewnętrznymi, np. siła wyższa, nieprzewidziane warunki pogodowe oraz inne okoliczności mające bezpośredni i pośredni wpływ na realizację postanowień umowy i terminowość jej realizacji,</w:t>
      </w:r>
    </w:p>
    <w:p w14:paraId="2AC0BA0D" w14:textId="77777777" w:rsidR="007E113C" w:rsidRPr="00C11BF1" w:rsidRDefault="007E113C" w:rsidP="007E113C">
      <w:pPr>
        <w:pStyle w:val="Akapitzlist"/>
        <w:numPr>
          <w:ilvl w:val="1"/>
          <w:numId w:val="13"/>
        </w:numPr>
        <w:tabs>
          <w:tab w:val="left" w:pos="851"/>
        </w:tabs>
        <w:spacing w:after="200" w:line="276" w:lineRule="auto"/>
        <w:ind w:left="851" w:hanging="425"/>
        <w:jc w:val="both"/>
        <w:rPr>
          <w:rFonts w:cs="Calibri"/>
        </w:rPr>
      </w:pPr>
      <w:r w:rsidRPr="00C11BF1">
        <w:rPr>
          <w:rFonts w:cs="Calibri"/>
        </w:rPr>
        <w:t>ustawowej zmiany stawki podatku VAT (obejmuje jedynie wzrost wynagrodzenia o wskaźnik zmiany stawki podatku),</w:t>
      </w:r>
    </w:p>
    <w:p w14:paraId="3EAE4B02" w14:textId="77777777" w:rsidR="007E113C" w:rsidRDefault="007E113C" w:rsidP="007E113C">
      <w:pPr>
        <w:pStyle w:val="Akapitzlist"/>
        <w:numPr>
          <w:ilvl w:val="1"/>
          <w:numId w:val="13"/>
        </w:numPr>
        <w:tabs>
          <w:tab w:val="left" w:pos="851"/>
        </w:tabs>
        <w:spacing w:after="200" w:line="276" w:lineRule="auto"/>
        <w:ind w:left="851" w:hanging="425"/>
        <w:jc w:val="both"/>
        <w:rPr>
          <w:rFonts w:cs="Calibri"/>
        </w:rPr>
      </w:pPr>
      <w:r w:rsidRPr="00C11BF1">
        <w:rPr>
          <w:rFonts w:cs="Calibri"/>
        </w:rPr>
        <w:t xml:space="preserve">aktualizacji danych Wykonawcy lub Zamawiającego poprzez zmianę nazwy firmy, zmianę adresu siedziby czy zmianę formy prawnej. </w:t>
      </w:r>
    </w:p>
    <w:p w14:paraId="3F805C20" w14:textId="77777777" w:rsidR="007E113C" w:rsidRPr="00C11BF1" w:rsidRDefault="007E113C" w:rsidP="007E113C">
      <w:pPr>
        <w:pStyle w:val="Akapitzlist"/>
        <w:numPr>
          <w:ilvl w:val="0"/>
          <w:numId w:val="3"/>
        </w:numPr>
        <w:tabs>
          <w:tab w:val="left" w:pos="284"/>
        </w:tabs>
        <w:spacing w:after="200" w:line="276" w:lineRule="auto"/>
        <w:ind w:left="284" w:hanging="284"/>
        <w:jc w:val="both"/>
        <w:rPr>
          <w:rFonts w:cs="Calibri"/>
        </w:rPr>
      </w:pPr>
      <w:r w:rsidRPr="00C11BF1">
        <w:rPr>
          <w:rFonts w:cs="Calibri"/>
        </w:rPr>
        <w:t>Ponadto Zamawiający przewiduje możliwość zmiany umowy także w przypadku:</w:t>
      </w:r>
    </w:p>
    <w:p w14:paraId="45FC05E2" w14:textId="77777777" w:rsidR="007E113C" w:rsidRPr="00C11BF1" w:rsidRDefault="007E113C" w:rsidP="007E113C">
      <w:pPr>
        <w:pStyle w:val="Akapitzlist"/>
        <w:numPr>
          <w:ilvl w:val="1"/>
          <w:numId w:val="14"/>
        </w:numPr>
        <w:tabs>
          <w:tab w:val="left" w:pos="851"/>
        </w:tabs>
        <w:spacing w:after="200" w:line="276" w:lineRule="auto"/>
        <w:ind w:left="851" w:hanging="425"/>
        <w:jc w:val="both"/>
        <w:rPr>
          <w:rFonts w:cs="Calibri"/>
        </w:rPr>
      </w:pPr>
      <w:r w:rsidRPr="00C11BF1">
        <w:rPr>
          <w:rFonts w:cs="Calibri"/>
        </w:rPr>
        <w:t>zmiany terminu na skutek działań lub zaniechania odpowiednich działań osób trzecich lub organów władzy publicznej, które spowodują przerwanie lub czasowe zawieszenie realizacji zamówienia,</w:t>
      </w:r>
    </w:p>
    <w:p w14:paraId="707A9095" w14:textId="77777777" w:rsidR="007E113C" w:rsidRPr="00C11BF1" w:rsidRDefault="007E113C" w:rsidP="007E113C">
      <w:pPr>
        <w:pStyle w:val="Akapitzlist"/>
        <w:numPr>
          <w:ilvl w:val="1"/>
          <w:numId w:val="14"/>
        </w:numPr>
        <w:tabs>
          <w:tab w:val="left" w:pos="851"/>
          <w:tab w:val="left" w:pos="993"/>
        </w:tabs>
        <w:spacing w:after="200" w:line="276" w:lineRule="auto"/>
        <w:ind w:left="851" w:hanging="425"/>
        <w:jc w:val="both"/>
        <w:rPr>
          <w:rFonts w:cs="Calibri"/>
        </w:rPr>
      </w:pPr>
      <w:r w:rsidRPr="00C11BF1">
        <w:rPr>
          <w:rFonts w:cs="Calibri"/>
        </w:rPr>
        <w:t>zmiany terminu w przypadku wystąpienia okoliczności, których żadna ze stron nie mogła przewidzieć pomimo zachowania należytej staranności,</w:t>
      </w:r>
    </w:p>
    <w:p w14:paraId="29098A08" w14:textId="77777777" w:rsidR="007E113C" w:rsidRPr="00C11BF1" w:rsidRDefault="007E113C" w:rsidP="007E113C">
      <w:pPr>
        <w:pStyle w:val="Akapitzlist"/>
        <w:numPr>
          <w:ilvl w:val="1"/>
          <w:numId w:val="14"/>
        </w:numPr>
        <w:tabs>
          <w:tab w:val="left" w:pos="851"/>
          <w:tab w:val="left" w:pos="993"/>
        </w:tabs>
        <w:spacing w:after="200" w:line="276" w:lineRule="auto"/>
        <w:ind w:left="851" w:hanging="425"/>
        <w:jc w:val="both"/>
        <w:rPr>
          <w:rFonts w:cs="Calibri"/>
        </w:rPr>
      </w:pPr>
      <w:r w:rsidRPr="00C11BF1">
        <w:rPr>
          <w:rFonts w:cs="Calibri"/>
        </w:rPr>
        <w:t xml:space="preserve">zmiany terminu realizacji umowy w przypadku czasowego zawieszenia realizacji zamówienia przez Zamawiającego, </w:t>
      </w:r>
    </w:p>
    <w:p w14:paraId="6E012FF1" w14:textId="77777777" w:rsidR="007E113C" w:rsidRPr="00C11BF1" w:rsidRDefault="007E113C" w:rsidP="007E113C">
      <w:pPr>
        <w:pStyle w:val="Akapitzlist"/>
        <w:numPr>
          <w:ilvl w:val="1"/>
          <w:numId w:val="14"/>
        </w:numPr>
        <w:tabs>
          <w:tab w:val="left" w:pos="851"/>
          <w:tab w:val="left" w:pos="993"/>
        </w:tabs>
        <w:spacing w:after="200" w:line="276" w:lineRule="auto"/>
        <w:ind w:left="851" w:hanging="425"/>
        <w:jc w:val="both"/>
        <w:rPr>
          <w:rFonts w:cs="Calibri"/>
        </w:rPr>
      </w:pPr>
      <w:r w:rsidRPr="00C11BF1">
        <w:rPr>
          <w:rFonts w:cs="Calibri"/>
        </w:rPr>
        <w:t xml:space="preserve">zmiany terminu realizacji umowy w przypadku wystąpienia przestojów i opóźnień zawinionych przez Zamawiającego, </w:t>
      </w:r>
    </w:p>
    <w:p w14:paraId="3E9924FD" w14:textId="77777777" w:rsidR="007E113C" w:rsidRPr="00C11BF1" w:rsidRDefault="007E113C" w:rsidP="007E113C">
      <w:pPr>
        <w:pStyle w:val="Akapitzlist"/>
        <w:numPr>
          <w:ilvl w:val="1"/>
          <w:numId w:val="14"/>
        </w:numPr>
        <w:tabs>
          <w:tab w:val="left" w:pos="851"/>
          <w:tab w:val="left" w:pos="993"/>
        </w:tabs>
        <w:spacing w:after="200" w:line="276" w:lineRule="auto"/>
        <w:ind w:left="851" w:hanging="425"/>
        <w:jc w:val="both"/>
        <w:rPr>
          <w:rFonts w:cs="Calibri"/>
        </w:rPr>
      </w:pPr>
      <w:r w:rsidRPr="00C11BF1">
        <w:rPr>
          <w:rFonts w:cs="Calibri"/>
        </w:rPr>
        <w:t>wystąpienia oczywistych omyłek pisarskich i rachunkowych w treści umowy.</w:t>
      </w:r>
    </w:p>
    <w:p w14:paraId="142CE23E" w14:textId="77777777" w:rsidR="007E113C" w:rsidRPr="00C11BF1" w:rsidRDefault="007E113C" w:rsidP="007E113C">
      <w:pPr>
        <w:pStyle w:val="Akapitzlist"/>
        <w:numPr>
          <w:ilvl w:val="0"/>
          <w:numId w:val="3"/>
        </w:numPr>
        <w:tabs>
          <w:tab w:val="left" w:pos="284"/>
        </w:tabs>
        <w:spacing w:after="200" w:line="276" w:lineRule="auto"/>
        <w:ind w:left="284" w:hanging="284"/>
        <w:jc w:val="both"/>
        <w:rPr>
          <w:rFonts w:cs="Calibri"/>
        </w:rPr>
      </w:pPr>
      <w:r w:rsidRPr="00C11BF1">
        <w:t>Przez siłę wyższą należy rozumieć zdarzenie bądź połączenie zdarzeń niezależnych, które zasadniczo utrudniają lub uniemożliwiają wykonywanie zobowiązań wynikających z umowy, których nie można przewidzieć oraz którym nie można zapobiec, a także ich przezwyciężyć poprzez działalnie z należytą starannością.</w:t>
      </w:r>
    </w:p>
    <w:p w14:paraId="18F02052" w14:textId="77777777" w:rsidR="007E113C" w:rsidRDefault="007E113C" w:rsidP="007E113C">
      <w:pPr>
        <w:pStyle w:val="Akapitzlist"/>
        <w:numPr>
          <w:ilvl w:val="0"/>
          <w:numId w:val="3"/>
        </w:numPr>
        <w:tabs>
          <w:tab w:val="left" w:pos="284"/>
        </w:tabs>
        <w:spacing w:after="200" w:line="276" w:lineRule="auto"/>
        <w:ind w:left="284" w:hanging="284"/>
        <w:jc w:val="both"/>
        <w:rPr>
          <w:rFonts w:cs="Calibri"/>
        </w:rPr>
      </w:pPr>
      <w:r w:rsidRPr="00C11BF1">
        <w:rPr>
          <w:rFonts w:cs="Calibri"/>
        </w:rPr>
        <w:t>Strony umowy za okoliczności siły wyższej uznają np.: pandemie, atak terrorystyczny</w:t>
      </w:r>
      <w:r>
        <w:rPr>
          <w:rFonts w:cs="Calibri"/>
        </w:rPr>
        <w:t>,</w:t>
      </w:r>
      <w:r w:rsidRPr="00C11BF1">
        <w:rPr>
          <w:rFonts w:cs="Calibri"/>
        </w:rPr>
        <w:t xml:space="preserve"> powódź, trzęsienie ziemi, upadek statku powietrznego, działania wojenne lub ogłoszenie stanu wojennego, strajk ogólnokrajowy lub ogłoszony stan klęski żywiołowej</w:t>
      </w:r>
      <w:r>
        <w:rPr>
          <w:rFonts w:cs="Calibri"/>
        </w:rPr>
        <w:t>.</w:t>
      </w:r>
    </w:p>
    <w:p w14:paraId="4F149B51" w14:textId="77777777" w:rsidR="007E113C" w:rsidRPr="00C11BF1" w:rsidRDefault="007E113C" w:rsidP="007E113C">
      <w:pPr>
        <w:pStyle w:val="Akapitzlist"/>
        <w:numPr>
          <w:ilvl w:val="0"/>
          <w:numId w:val="3"/>
        </w:numPr>
        <w:tabs>
          <w:tab w:val="left" w:pos="284"/>
        </w:tabs>
        <w:spacing w:after="200" w:line="276" w:lineRule="auto"/>
        <w:ind w:left="284" w:hanging="284"/>
        <w:jc w:val="both"/>
        <w:rPr>
          <w:rFonts w:cs="Calibri"/>
        </w:rPr>
      </w:pPr>
      <w:r w:rsidRPr="00C11BF1">
        <w:rPr>
          <w:rFonts w:cs="Calibri"/>
        </w:rPr>
        <w:t xml:space="preserve">Opóźnienia, o których mowa powyżej muszą </w:t>
      </w:r>
      <w:r>
        <w:rPr>
          <w:rFonts w:cs="Calibri"/>
        </w:rPr>
        <w:t xml:space="preserve">być </w:t>
      </w:r>
      <w:r w:rsidRPr="00C11BF1">
        <w:rPr>
          <w:rFonts w:cs="Calibri"/>
        </w:rPr>
        <w:t xml:space="preserve">udokumentowane stosownymi informacjami niezależnych organów lub/i protokołami podpisanymi i zaakceptowanymi przez Zamawiającego. </w:t>
      </w:r>
    </w:p>
    <w:p w14:paraId="64974EBC" w14:textId="77777777" w:rsidR="007E113C" w:rsidRDefault="007E113C" w:rsidP="007E113C">
      <w:pPr>
        <w:pStyle w:val="Akapitzlist"/>
        <w:numPr>
          <w:ilvl w:val="0"/>
          <w:numId w:val="3"/>
        </w:numPr>
        <w:tabs>
          <w:tab w:val="left" w:pos="284"/>
        </w:tabs>
        <w:spacing w:after="200" w:line="276" w:lineRule="auto"/>
        <w:ind w:left="284" w:hanging="284"/>
        <w:jc w:val="both"/>
        <w:rPr>
          <w:rFonts w:cs="Calibri"/>
        </w:rPr>
      </w:pPr>
      <w:r w:rsidRPr="00C11BF1">
        <w:rPr>
          <w:rFonts w:cs="Calibri"/>
        </w:rPr>
        <w:t>W przypadku wystąpienia opóźnień strony ustalą nowe terminy, z tym, że maksymalny okres przesunięcia terminu zakończenia realizacji przedmiotu umowy równy będzie okresowi przerwy lub przestoju.</w:t>
      </w:r>
    </w:p>
    <w:p w14:paraId="1BB47A1C" w14:textId="77777777" w:rsidR="007E113C" w:rsidRPr="005321F6" w:rsidRDefault="007E113C" w:rsidP="007E113C">
      <w:pPr>
        <w:pStyle w:val="Akapitzlist"/>
        <w:numPr>
          <w:ilvl w:val="0"/>
          <w:numId w:val="3"/>
        </w:numPr>
        <w:tabs>
          <w:tab w:val="left" w:pos="284"/>
        </w:tabs>
        <w:spacing w:after="200" w:line="276" w:lineRule="auto"/>
        <w:ind w:left="284" w:hanging="284"/>
        <w:jc w:val="both"/>
        <w:rPr>
          <w:rFonts w:cs="Calibri"/>
        </w:rPr>
      </w:pPr>
      <w:r w:rsidRPr="005321F6">
        <w:rPr>
          <w:rFonts w:cs="Arial"/>
          <w:szCs w:val="28"/>
        </w:rPr>
        <w:t>Wykonawca w żadnym wypadku, nawet w razie zaistnienia ww. okoliczności, nie jest uprawniony do wstrzymania wykonania przedmiotu zamówienia lub odmowy jego wykonania bez zgody Zamawiającego.</w:t>
      </w:r>
    </w:p>
    <w:p w14:paraId="75BD48A7" w14:textId="77777777" w:rsidR="007E113C" w:rsidRPr="00492426" w:rsidRDefault="007E113C" w:rsidP="007E113C">
      <w:pPr>
        <w:pStyle w:val="Akapitzlist"/>
        <w:numPr>
          <w:ilvl w:val="0"/>
          <w:numId w:val="3"/>
        </w:numPr>
        <w:ind w:left="284" w:hanging="284"/>
        <w:jc w:val="both"/>
        <w:rPr>
          <w:rFonts w:cs="Arial"/>
          <w:sz w:val="18"/>
          <w:szCs w:val="28"/>
        </w:rPr>
      </w:pPr>
      <w:r w:rsidRPr="00492426">
        <w:rPr>
          <w:rFonts w:cs="Arial"/>
          <w:szCs w:val="28"/>
        </w:rPr>
        <w:t>Fakt zaistnienia ww. okoliczności będzie podlegać każdorazowo ocenie Zamawiającego.</w:t>
      </w:r>
    </w:p>
    <w:p w14:paraId="79992F9E" w14:textId="77777777" w:rsidR="007E113C" w:rsidRPr="005321F6" w:rsidRDefault="007E113C" w:rsidP="007E113C">
      <w:pPr>
        <w:pStyle w:val="Akapitzlist"/>
        <w:numPr>
          <w:ilvl w:val="0"/>
          <w:numId w:val="3"/>
        </w:numPr>
        <w:ind w:left="284" w:hanging="284"/>
        <w:jc w:val="both"/>
        <w:rPr>
          <w:rFonts w:cs="Arial"/>
          <w:sz w:val="18"/>
          <w:szCs w:val="28"/>
        </w:rPr>
      </w:pPr>
      <w:r w:rsidRPr="00492426">
        <w:rPr>
          <w:rFonts w:cs="Arial"/>
          <w:szCs w:val="28"/>
        </w:rPr>
        <w:t>Wszelkie zmiany i uzupełnienia niniejszej umowy wymagają zachowania formy p</w:t>
      </w:r>
      <w:r>
        <w:rPr>
          <w:rFonts w:cs="Arial"/>
          <w:szCs w:val="28"/>
        </w:rPr>
        <w:t>isemnej pod rygorem nieważności.</w:t>
      </w:r>
    </w:p>
    <w:bookmarkEnd w:id="0"/>
    <w:p w14:paraId="04C4B178" w14:textId="77777777" w:rsidR="007E113C" w:rsidRDefault="007E113C" w:rsidP="007E113C">
      <w:pPr>
        <w:pStyle w:val="Akapitzlist"/>
        <w:ind w:left="284"/>
        <w:jc w:val="both"/>
        <w:rPr>
          <w:rFonts w:cs="Arial"/>
          <w:sz w:val="18"/>
          <w:szCs w:val="28"/>
        </w:rPr>
      </w:pPr>
    </w:p>
    <w:p w14:paraId="08D8FFD2" w14:textId="77777777" w:rsidR="007E113C" w:rsidRDefault="007E113C" w:rsidP="007E113C">
      <w:pPr>
        <w:pStyle w:val="Akapitzlist"/>
        <w:ind w:left="284"/>
        <w:jc w:val="both"/>
        <w:rPr>
          <w:rFonts w:cs="Arial"/>
          <w:sz w:val="18"/>
          <w:szCs w:val="28"/>
        </w:rPr>
      </w:pPr>
    </w:p>
    <w:p w14:paraId="07DAC9C0" w14:textId="77777777" w:rsidR="007E113C" w:rsidRDefault="007E113C" w:rsidP="007E113C">
      <w:pPr>
        <w:pStyle w:val="Akapitzlist"/>
        <w:ind w:left="284"/>
        <w:jc w:val="both"/>
        <w:rPr>
          <w:rFonts w:cs="Arial"/>
          <w:sz w:val="18"/>
          <w:szCs w:val="28"/>
        </w:rPr>
      </w:pPr>
    </w:p>
    <w:p w14:paraId="6F7A6F8A" w14:textId="77777777" w:rsidR="007E113C" w:rsidRDefault="007E113C" w:rsidP="007E113C">
      <w:pPr>
        <w:pStyle w:val="Akapitzlist"/>
        <w:ind w:left="284"/>
        <w:jc w:val="both"/>
        <w:rPr>
          <w:rFonts w:cs="Arial"/>
          <w:sz w:val="18"/>
          <w:szCs w:val="28"/>
        </w:rPr>
      </w:pPr>
    </w:p>
    <w:p w14:paraId="4715E217" w14:textId="77777777" w:rsidR="007E113C" w:rsidRPr="00492426" w:rsidRDefault="007E113C" w:rsidP="007E113C">
      <w:pPr>
        <w:pStyle w:val="Akapitzlist"/>
        <w:ind w:left="284"/>
        <w:jc w:val="both"/>
        <w:rPr>
          <w:rFonts w:cs="Arial"/>
          <w:sz w:val="18"/>
          <w:szCs w:val="28"/>
        </w:rPr>
      </w:pPr>
    </w:p>
    <w:p w14:paraId="2D8F67FF" w14:textId="77777777" w:rsidR="007E113C" w:rsidRDefault="007E113C" w:rsidP="007E113C">
      <w:pPr>
        <w:spacing w:after="0"/>
        <w:jc w:val="center"/>
        <w:rPr>
          <w:rFonts w:cs="Arial"/>
          <w:b/>
          <w:szCs w:val="28"/>
        </w:rPr>
      </w:pPr>
      <w:r>
        <w:rPr>
          <w:rFonts w:cs="Arial"/>
          <w:b/>
          <w:szCs w:val="28"/>
        </w:rPr>
        <w:lastRenderedPageBreak/>
        <w:t>§ 9</w:t>
      </w:r>
    </w:p>
    <w:p w14:paraId="71955ABB" w14:textId="77777777" w:rsidR="007E113C" w:rsidRDefault="007E113C" w:rsidP="007E113C">
      <w:pPr>
        <w:spacing w:after="0"/>
        <w:jc w:val="center"/>
        <w:rPr>
          <w:rFonts w:cs="Arial"/>
          <w:b/>
          <w:szCs w:val="28"/>
        </w:rPr>
      </w:pPr>
      <w:r>
        <w:rPr>
          <w:rFonts w:cs="Arial"/>
          <w:b/>
          <w:szCs w:val="28"/>
        </w:rPr>
        <w:t>OCHRONA DANYCH OSOBOWYCH</w:t>
      </w:r>
    </w:p>
    <w:p w14:paraId="09C6A183" w14:textId="77777777" w:rsidR="007E113C" w:rsidRDefault="007E113C" w:rsidP="007E113C">
      <w:pPr>
        <w:pStyle w:val="Akapitzlist"/>
        <w:numPr>
          <w:ilvl w:val="0"/>
          <w:numId w:val="4"/>
        </w:numPr>
        <w:ind w:left="284" w:hanging="284"/>
        <w:jc w:val="both"/>
        <w:rPr>
          <w:rFonts w:cs="Arial"/>
          <w:szCs w:val="28"/>
        </w:rPr>
      </w:pPr>
      <w:r w:rsidRPr="00007E41">
        <w:rPr>
          <w:rFonts w:cs="Arial"/>
          <w:szCs w:val="28"/>
        </w:rPr>
        <w:t xml:space="preserve">Wykonawca zobowiązany jest do zachowania tajemnicy danych osobowych uczestników projektu oraz do nieprzetwarzania tych danych, z zastrzeżeniem ust. od 2 do </w:t>
      </w:r>
      <w:r>
        <w:rPr>
          <w:rFonts w:cs="Arial"/>
          <w:szCs w:val="28"/>
        </w:rPr>
        <w:t>6</w:t>
      </w:r>
      <w:r w:rsidRPr="00007E41">
        <w:rPr>
          <w:rFonts w:cs="Arial"/>
          <w:szCs w:val="28"/>
        </w:rPr>
        <w:t>.</w:t>
      </w:r>
    </w:p>
    <w:p w14:paraId="242ECF85" w14:textId="77777777" w:rsidR="007E113C" w:rsidRDefault="007E113C" w:rsidP="007E113C">
      <w:pPr>
        <w:pStyle w:val="Akapitzlist"/>
        <w:numPr>
          <w:ilvl w:val="0"/>
          <w:numId w:val="4"/>
        </w:numPr>
        <w:spacing w:before="240"/>
        <w:ind w:left="284" w:hanging="284"/>
        <w:jc w:val="both"/>
        <w:rPr>
          <w:rFonts w:cs="Arial"/>
          <w:szCs w:val="28"/>
        </w:rPr>
      </w:pPr>
      <w:r w:rsidRPr="00492426">
        <w:rPr>
          <w:rFonts w:cs="Arial"/>
          <w:szCs w:val="28"/>
        </w:rPr>
        <w:t>Dane  osobowe  uczestników  projektu przetwarzane  na  potrzeby  realizacji  niniejszej  usługi</w:t>
      </w:r>
      <w:r>
        <w:rPr>
          <w:rFonts w:cs="Arial"/>
          <w:szCs w:val="28"/>
        </w:rPr>
        <w:t xml:space="preserve"> </w:t>
      </w:r>
      <w:r w:rsidRPr="00492426">
        <w:rPr>
          <w:rFonts w:cs="Arial"/>
          <w:szCs w:val="28"/>
        </w:rPr>
        <w:t>będą obejmowały ich imiona i nazwiska</w:t>
      </w:r>
      <w:r>
        <w:rPr>
          <w:rFonts w:cs="Arial"/>
          <w:szCs w:val="28"/>
        </w:rPr>
        <w:t>, datę urodzenia, dane kontaktowe (numer telefonu i adres e-mail)</w:t>
      </w:r>
      <w:r w:rsidRPr="00492426">
        <w:rPr>
          <w:rFonts w:cs="Arial"/>
          <w:szCs w:val="28"/>
        </w:rPr>
        <w:t>.</w:t>
      </w:r>
    </w:p>
    <w:p w14:paraId="32DBEC3F" w14:textId="77777777" w:rsidR="007E113C" w:rsidRDefault="007E113C" w:rsidP="007E113C">
      <w:pPr>
        <w:pStyle w:val="Akapitzlist"/>
        <w:numPr>
          <w:ilvl w:val="0"/>
          <w:numId w:val="4"/>
        </w:numPr>
        <w:ind w:left="284" w:hanging="284"/>
        <w:jc w:val="both"/>
        <w:rPr>
          <w:rFonts w:cs="Arial"/>
          <w:szCs w:val="28"/>
        </w:rPr>
      </w:pPr>
      <w:r w:rsidRPr="00492426">
        <w:rPr>
          <w:rFonts w:cs="Arial"/>
          <w:szCs w:val="28"/>
        </w:rPr>
        <w:t>Wykonawca i  Zamawiający  zobowiązują</w:t>
      </w:r>
      <w:r>
        <w:rPr>
          <w:rFonts w:cs="Arial"/>
          <w:szCs w:val="28"/>
        </w:rPr>
        <w:t xml:space="preserve"> </w:t>
      </w:r>
      <w:r w:rsidRPr="00492426">
        <w:rPr>
          <w:rFonts w:cs="Arial"/>
          <w:szCs w:val="28"/>
        </w:rPr>
        <w:t>się  przetwarzać  dane  osobowe  uczestników  projektu  z zachowaniem  wymogów  prawa  oraz  zapewnić  odpowiednie  środki  organizacyjne  w  celu zapewnienia ich ochrony.</w:t>
      </w:r>
    </w:p>
    <w:p w14:paraId="3A02F8F1" w14:textId="77777777" w:rsidR="007E113C" w:rsidRDefault="007E113C" w:rsidP="007E113C">
      <w:pPr>
        <w:pStyle w:val="Akapitzlist"/>
        <w:numPr>
          <w:ilvl w:val="0"/>
          <w:numId w:val="4"/>
        </w:numPr>
        <w:spacing w:before="240"/>
        <w:ind w:left="284" w:hanging="284"/>
        <w:jc w:val="both"/>
        <w:rPr>
          <w:rFonts w:cs="Arial"/>
          <w:szCs w:val="28"/>
        </w:rPr>
      </w:pPr>
      <w:r w:rsidRPr="00492426">
        <w:rPr>
          <w:rFonts w:cs="Arial"/>
          <w:szCs w:val="28"/>
        </w:rPr>
        <w:t>Kwestie  dotyczące  ochrony  danych  osobowych  nie uregulowane</w:t>
      </w:r>
      <w:r>
        <w:rPr>
          <w:rFonts w:cs="Arial"/>
          <w:szCs w:val="28"/>
        </w:rPr>
        <w:t xml:space="preserve"> </w:t>
      </w:r>
      <w:r w:rsidRPr="00492426">
        <w:rPr>
          <w:rFonts w:cs="Arial"/>
          <w:szCs w:val="28"/>
        </w:rPr>
        <w:t>w  niniejszym  paragrafie  zostaną ustalone w  drodze  operacyjnej  na  piśmie  pod  rygorem  nieważności,  w  szczególności  Strony doprecyzują  kwestie  dotyczące  przetwarzania  danych  osobowych użytkowników, w  tym  zawrą umowę / porozumienie</w:t>
      </w:r>
      <w:r>
        <w:rPr>
          <w:rFonts w:cs="Arial"/>
          <w:szCs w:val="28"/>
        </w:rPr>
        <w:t xml:space="preserve"> </w:t>
      </w:r>
      <w:r w:rsidRPr="00492426">
        <w:rPr>
          <w:rFonts w:cs="Arial"/>
          <w:szCs w:val="28"/>
        </w:rPr>
        <w:t xml:space="preserve">w </w:t>
      </w:r>
      <w:r>
        <w:rPr>
          <w:rFonts w:cs="Arial"/>
          <w:szCs w:val="28"/>
        </w:rPr>
        <w:t>zakresie p</w:t>
      </w:r>
      <w:r w:rsidRPr="00492426">
        <w:rPr>
          <w:rFonts w:cs="Arial"/>
          <w:szCs w:val="28"/>
        </w:rPr>
        <w:t>rzetwarzania danych osobowych użytkowników.</w:t>
      </w:r>
    </w:p>
    <w:p w14:paraId="1F14F70A" w14:textId="77777777" w:rsidR="007E113C" w:rsidRPr="00007E41" w:rsidRDefault="007E113C" w:rsidP="007E113C">
      <w:pPr>
        <w:pStyle w:val="Akapitzlist"/>
        <w:numPr>
          <w:ilvl w:val="0"/>
          <w:numId w:val="4"/>
        </w:numPr>
        <w:spacing w:before="240"/>
        <w:ind w:left="284" w:hanging="284"/>
        <w:jc w:val="both"/>
        <w:rPr>
          <w:rFonts w:cs="Arial"/>
          <w:szCs w:val="28"/>
        </w:rPr>
      </w:pPr>
      <w:r w:rsidRPr="00007E41">
        <w:rPr>
          <w:rFonts w:cs="Arial"/>
          <w:szCs w:val="28"/>
        </w:rPr>
        <w:t>Wykonawca przed rozpoczęciem przetwarzania danych osobowych zobowiązany jest do podpisania oświadczenia o zapoznaniu się z przepisam</w:t>
      </w:r>
      <w:r>
        <w:rPr>
          <w:rFonts w:cs="Arial"/>
          <w:szCs w:val="28"/>
        </w:rPr>
        <w:t xml:space="preserve">i o ochronie danych osobowych </w:t>
      </w:r>
      <w:r w:rsidRPr="00007E41">
        <w:rPr>
          <w:rFonts w:cs="Arial"/>
          <w:szCs w:val="28"/>
        </w:rPr>
        <w:t xml:space="preserve">i obowiązku ich stosowania a szczególnie przepisów rozporządzenia Parlamentu Europejskiego i Rady (UE) 2016/679 z dnia 27 kwietnia 2016 r. w sprawie ochrony osób fizycznych w związku z przetwarzaniem danych osobowych (…) i o obowiązku zachowania poufności. </w:t>
      </w:r>
    </w:p>
    <w:p w14:paraId="02560B09" w14:textId="77777777" w:rsidR="007E113C" w:rsidRPr="00D37213" w:rsidRDefault="007E113C" w:rsidP="007E113C">
      <w:pPr>
        <w:pStyle w:val="Akapitzlist"/>
        <w:numPr>
          <w:ilvl w:val="0"/>
          <w:numId w:val="4"/>
        </w:numPr>
        <w:spacing w:before="240"/>
        <w:ind w:left="284" w:hanging="284"/>
        <w:jc w:val="both"/>
        <w:rPr>
          <w:rFonts w:cs="Arial"/>
          <w:szCs w:val="28"/>
        </w:rPr>
      </w:pPr>
      <w:r w:rsidRPr="00007E41">
        <w:rPr>
          <w:rFonts w:cs="Arial"/>
          <w:szCs w:val="28"/>
        </w:rPr>
        <w:t>Wykonawca nie może powierzyć przetwarzania danych osobowych innym podmiotom bez pisemnej zgody Zamawiającego.</w:t>
      </w:r>
    </w:p>
    <w:p w14:paraId="39F207ED" w14:textId="77777777" w:rsidR="007E113C" w:rsidRDefault="007E113C" w:rsidP="007E113C">
      <w:pPr>
        <w:spacing w:after="0"/>
        <w:jc w:val="center"/>
        <w:rPr>
          <w:rFonts w:cs="Arial"/>
          <w:b/>
          <w:szCs w:val="28"/>
        </w:rPr>
      </w:pPr>
      <w:r>
        <w:rPr>
          <w:rFonts w:cs="Arial"/>
          <w:b/>
          <w:szCs w:val="28"/>
        </w:rPr>
        <w:t>§ 10</w:t>
      </w:r>
    </w:p>
    <w:p w14:paraId="1526D6A9" w14:textId="77777777" w:rsidR="007E113C" w:rsidRDefault="007E113C" w:rsidP="007E113C">
      <w:pPr>
        <w:spacing w:after="0"/>
        <w:ind w:left="284" w:hanging="284"/>
        <w:jc w:val="center"/>
        <w:rPr>
          <w:rFonts w:cs="Arial"/>
          <w:b/>
          <w:szCs w:val="28"/>
        </w:rPr>
      </w:pPr>
      <w:r>
        <w:rPr>
          <w:rFonts w:cs="Arial"/>
          <w:b/>
          <w:szCs w:val="28"/>
        </w:rPr>
        <w:t>POSTANOWIENIA KOŃCOWE</w:t>
      </w:r>
    </w:p>
    <w:p w14:paraId="0E05C76C" w14:textId="77777777" w:rsidR="007E113C" w:rsidRDefault="007E113C" w:rsidP="007E113C">
      <w:pPr>
        <w:pStyle w:val="Akapitzlist"/>
        <w:numPr>
          <w:ilvl w:val="0"/>
          <w:numId w:val="5"/>
        </w:numPr>
        <w:ind w:left="284" w:hanging="284"/>
        <w:jc w:val="both"/>
        <w:rPr>
          <w:rFonts w:cs="Arial"/>
          <w:szCs w:val="28"/>
        </w:rPr>
      </w:pPr>
      <w:r w:rsidRPr="00510F5D">
        <w:rPr>
          <w:rFonts w:cs="Arial"/>
          <w:szCs w:val="28"/>
        </w:rPr>
        <w:t>Wszystkie sprawy sporne wynikające z realizacji umowy, dla których strony nie znajdą polubownego rozwiązania, będą rozstrzygane przez sąd właściwy ze względu na siedzibę Zamawiającego.</w:t>
      </w:r>
    </w:p>
    <w:p w14:paraId="0EC02C4A" w14:textId="77777777" w:rsidR="007E113C" w:rsidRDefault="007E113C" w:rsidP="007E113C">
      <w:pPr>
        <w:pStyle w:val="Akapitzlist"/>
        <w:numPr>
          <w:ilvl w:val="0"/>
          <w:numId w:val="5"/>
        </w:numPr>
        <w:ind w:left="284" w:hanging="284"/>
        <w:jc w:val="both"/>
        <w:rPr>
          <w:rFonts w:cs="Arial"/>
          <w:szCs w:val="28"/>
        </w:rPr>
      </w:pPr>
      <w:r w:rsidRPr="00510F5D">
        <w:rPr>
          <w:rFonts w:cs="Arial"/>
          <w:szCs w:val="28"/>
        </w:rPr>
        <w:t>W sprawach nieuregulowanych niniejszą umową mają zastosowanie przepisy Kodeksu Cywilnego.</w:t>
      </w:r>
    </w:p>
    <w:p w14:paraId="7D6FD33E" w14:textId="77777777" w:rsidR="007E113C" w:rsidRDefault="007E113C" w:rsidP="007E113C">
      <w:pPr>
        <w:pStyle w:val="Akapitzlist"/>
        <w:numPr>
          <w:ilvl w:val="0"/>
          <w:numId w:val="5"/>
        </w:numPr>
        <w:ind w:left="284" w:hanging="284"/>
        <w:jc w:val="both"/>
        <w:rPr>
          <w:rFonts w:cs="Arial"/>
          <w:szCs w:val="28"/>
        </w:rPr>
      </w:pPr>
      <w:r w:rsidRPr="00510F5D">
        <w:rPr>
          <w:rFonts w:cs="Arial"/>
          <w:szCs w:val="28"/>
        </w:rPr>
        <w:t xml:space="preserve">Umowę sporządzono w </w:t>
      </w:r>
      <w:r>
        <w:rPr>
          <w:rFonts w:cs="Arial"/>
          <w:szCs w:val="28"/>
        </w:rPr>
        <w:t xml:space="preserve">dwóch </w:t>
      </w:r>
      <w:r w:rsidRPr="00510F5D">
        <w:rPr>
          <w:rFonts w:cs="Arial"/>
          <w:szCs w:val="28"/>
        </w:rPr>
        <w:t xml:space="preserve">jednobrzmiących egzemplarzach, </w:t>
      </w:r>
      <w:r>
        <w:rPr>
          <w:rFonts w:cs="Arial"/>
          <w:szCs w:val="28"/>
        </w:rPr>
        <w:t>jeden egzemplarz</w:t>
      </w:r>
      <w:r w:rsidRPr="00510F5D">
        <w:rPr>
          <w:rFonts w:cs="Arial"/>
          <w:szCs w:val="28"/>
        </w:rPr>
        <w:t xml:space="preserve"> dla Zamawiającego, jeden dla Wykonawcy.</w:t>
      </w:r>
    </w:p>
    <w:p w14:paraId="4607F2DA" w14:textId="77777777" w:rsidR="007E113C" w:rsidRDefault="007E113C" w:rsidP="007E113C">
      <w:pPr>
        <w:pStyle w:val="Akapitzlist"/>
        <w:numPr>
          <w:ilvl w:val="0"/>
          <w:numId w:val="5"/>
        </w:numPr>
        <w:ind w:left="284" w:hanging="284"/>
        <w:jc w:val="both"/>
        <w:rPr>
          <w:rFonts w:cs="Arial"/>
          <w:szCs w:val="28"/>
        </w:rPr>
      </w:pPr>
      <w:r w:rsidRPr="00510F5D">
        <w:rPr>
          <w:rFonts w:cs="Arial"/>
          <w:szCs w:val="28"/>
        </w:rPr>
        <w:t xml:space="preserve">Integralną częścią umowy są załączniki: </w:t>
      </w:r>
    </w:p>
    <w:p w14:paraId="39FC5C74" w14:textId="77777777" w:rsidR="007E113C" w:rsidRDefault="007E113C" w:rsidP="007E113C">
      <w:pPr>
        <w:pStyle w:val="Akapitzlist"/>
        <w:numPr>
          <w:ilvl w:val="1"/>
          <w:numId w:val="6"/>
        </w:numPr>
        <w:ind w:left="851" w:hanging="284"/>
        <w:jc w:val="both"/>
        <w:rPr>
          <w:rFonts w:cs="Arial"/>
          <w:szCs w:val="28"/>
        </w:rPr>
      </w:pPr>
      <w:r>
        <w:rPr>
          <w:rFonts w:cs="Arial"/>
          <w:szCs w:val="28"/>
        </w:rPr>
        <w:t>Zapytanie ofertowe;</w:t>
      </w:r>
    </w:p>
    <w:p w14:paraId="21739E04" w14:textId="77777777" w:rsidR="007E113C" w:rsidRPr="00917F76" w:rsidRDefault="007E113C" w:rsidP="007E113C">
      <w:pPr>
        <w:pStyle w:val="Akapitzlist"/>
        <w:numPr>
          <w:ilvl w:val="1"/>
          <w:numId w:val="6"/>
        </w:numPr>
        <w:ind w:left="851" w:hanging="284"/>
        <w:jc w:val="both"/>
        <w:rPr>
          <w:rFonts w:cs="Arial"/>
          <w:szCs w:val="28"/>
        </w:rPr>
      </w:pPr>
      <w:r w:rsidRPr="00510F5D">
        <w:rPr>
          <w:rFonts w:cs="Arial"/>
          <w:szCs w:val="28"/>
        </w:rPr>
        <w:t>Oferta wykonawcy</w:t>
      </w:r>
      <w:r w:rsidRPr="00917F76">
        <w:rPr>
          <w:rFonts w:cs="Arial"/>
          <w:szCs w:val="28"/>
        </w:rPr>
        <w:t>.</w:t>
      </w:r>
    </w:p>
    <w:p w14:paraId="6B81CB0E" w14:textId="77777777" w:rsidR="007E113C" w:rsidRDefault="007E113C" w:rsidP="007E113C">
      <w:pPr>
        <w:jc w:val="center"/>
        <w:rPr>
          <w:rFonts w:cs="Arial"/>
          <w:b/>
          <w:sz w:val="24"/>
          <w:szCs w:val="25"/>
        </w:rPr>
      </w:pPr>
    </w:p>
    <w:p w14:paraId="6D57BC7D" w14:textId="77777777" w:rsidR="007E113C" w:rsidRDefault="007E113C" w:rsidP="007E113C">
      <w:pPr>
        <w:jc w:val="center"/>
        <w:rPr>
          <w:rFonts w:cs="Arial"/>
          <w:b/>
          <w:sz w:val="24"/>
          <w:szCs w:val="25"/>
        </w:rPr>
      </w:pPr>
    </w:p>
    <w:p w14:paraId="59E6F089" w14:textId="77777777" w:rsidR="007E113C" w:rsidRDefault="007E113C" w:rsidP="007E113C">
      <w:pPr>
        <w:jc w:val="center"/>
        <w:rPr>
          <w:rFonts w:cs="Arial"/>
          <w:b/>
          <w:sz w:val="24"/>
          <w:szCs w:val="25"/>
        </w:rPr>
      </w:pPr>
      <w:r w:rsidRPr="00777DB0">
        <w:rPr>
          <w:rFonts w:cs="Arial"/>
          <w:b/>
          <w:sz w:val="24"/>
          <w:szCs w:val="25"/>
        </w:rPr>
        <w:t xml:space="preserve">ZAMAWIAJĄCY </w:t>
      </w:r>
      <w:r>
        <w:rPr>
          <w:rFonts w:cs="Arial"/>
          <w:b/>
          <w:sz w:val="24"/>
          <w:szCs w:val="25"/>
        </w:rPr>
        <w:t xml:space="preserve"> </w:t>
      </w:r>
      <w:r>
        <w:rPr>
          <w:rFonts w:cs="Arial"/>
          <w:b/>
          <w:sz w:val="24"/>
          <w:szCs w:val="25"/>
        </w:rPr>
        <w:tab/>
      </w:r>
      <w:r>
        <w:rPr>
          <w:rFonts w:cs="Arial"/>
          <w:b/>
          <w:sz w:val="24"/>
          <w:szCs w:val="25"/>
        </w:rPr>
        <w:tab/>
      </w:r>
      <w:r>
        <w:rPr>
          <w:rFonts w:cs="Arial"/>
          <w:b/>
          <w:sz w:val="24"/>
          <w:szCs w:val="25"/>
        </w:rPr>
        <w:tab/>
      </w:r>
      <w:r>
        <w:rPr>
          <w:rFonts w:cs="Arial"/>
          <w:b/>
          <w:sz w:val="24"/>
          <w:szCs w:val="25"/>
        </w:rPr>
        <w:tab/>
      </w:r>
      <w:r>
        <w:rPr>
          <w:rFonts w:cs="Arial"/>
          <w:b/>
          <w:sz w:val="24"/>
          <w:szCs w:val="25"/>
        </w:rPr>
        <w:tab/>
      </w:r>
      <w:r>
        <w:rPr>
          <w:rFonts w:cs="Arial"/>
          <w:b/>
          <w:sz w:val="24"/>
          <w:szCs w:val="25"/>
        </w:rPr>
        <w:tab/>
      </w:r>
      <w:r w:rsidRPr="00777DB0">
        <w:rPr>
          <w:rFonts w:cs="Arial"/>
          <w:b/>
          <w:sz w:val="24"/>
          <w:szCs w:val="25"/>
        </w:rPr>
        <w:t>WYKONAWCA</w:t>
      </w:r>
    </w:p>
    <w:p w14:paraId="0BA68B9E" w14:textId="77777777" w:rsidR="007E113C" w:rsidRDefault="007E113C" w:rsidP="007E113C">
      <w:pPr>
        <w:tabs>
          <w:tab w:val="left" w:pos="2825"/>
          <w:tab w:val="center" w:pos="4890"/>
        </w:tabs>
        <w:ind w:firstLine="708"/>
        <w:rPr>
          <w:rFonts w:cs="Arial"/>
          <w:szCs w:val="25"/>
        </w:rPr>
      </w:pPr>
      <w:r w:rsidRPr="00BC2D46">
        <w:rPr>
          <w:rFonts w:cs="Arial"/>
          <w:szCs w:val="25"/>
        </w:rPr>
        <w:tab/>
      </w:r>
      <w:bookmarkStart w:id="1" w:name="_Hlk72660807"/>
      <w:r w:rsidRPr="00BC2D46">
        <w:rPr>
          <w:rFonts w:cs="Arial"/>
          <w:szCs w:val="25"/>
        </w:rPr>
        <w:tab/>
      </w:r>
    </w:p>
    <w:p w14:paraId="0F46E9B1" w14:textId="77777777" w:rsidR="007E113C" w:rsidRDefault="007E113C" w:rsidP="007E113C">
      <w:pPr>
        <w:tabs>
          <w:tab w:val="left" w:pos="2825"/>
          <w:tab w:val="center" w:pos="4890"/>
        </w:tabs>
        <w:ind w:firstLine="708"/>
        <w:rPr>
          <w:rFonts w:cs="Arial"/>
          <w:szCs w:val="25"/>
        </w:rPr>
      </w:pPr>
      <w:r w:rsidRPr="00BC2D46">
        <w:rPr>
          <w:rFonts w:cs="Arial"/>
          <w:szCs w:val="25"/>
        </w:rPr>
        <w:tab/>
      </w:r>
    </w:p>
    <w:p w14:paraId="2E7FF51B" w14:textId="77777777" w:rsidR="007E113C" w:rsidRDefault="007E113C" w:rsidP="007E113C">
      <w:pPr>
        <w:tabs>
          <w:tab w:val="left" w:pos="2825"/>
          <w:tab w:val="center" w:pos="4890"/>
        </w:tabs>
        <w:ind w:firstLine="708"/>
        <w:jc w:val="right"/>
        <w:rPr>
          <w:rFonts w:cs="Arial"/>
          <w:szCs w:val="25"/>
        </w:rPr>
      </w:pPr>
      <w:r>
        <w:rPr>
          <w:rFonts w:cs="Arial"/>
          <w:szCs w:val="25"/>
        </w:rPr>
        <w:br w:type="page"/>
      </w:r>
      <w:r w:rsidRPr="00BC2D46">
        <w:rPr>
          <w:rFonts w:cs="Arial"/>
          <w:szCs w:val="25"/>
        </w:rPr>
        <w:lastRenderedPageBreak/>
        <w:t xml:space="preserve">Załącznik nr </w:t>
      </w:r>
      <w:r>
        <w:rPr>
          <w:rFonts w:cs="Arial"/>
          <w:szCs w:val="25"/>
        </w:rPr>
        <w:t>1</w:t>
      </w:r>
      <w:r w:rsidRPr="00BC2D46">
        <w:rPr>
          <w:rFonts w:cs="Arial"/>
          <w:szCs w:val="25"/>
        </w:rPr>
        <w:t xml:space="preserve"> do umowy ……………..……</w:t>
      </w:r>
    </w:p>
    <w:p w14:paraId="7DEAE36C" w14:textId="77777777" w:rsidR="007E113C" w:rsidRDefault="007E113C" w:rsidP="007E113C">
      <w:pPr>
        <w:tabs>
          <w:tab w:val="left" w:pos="2825"/>
          <w:tab w:val="center" w:pos="4890"/>
        </w:tabs>
        <w:ind w:firstLine="708"/>
        <w:jc w:val="right"/>
        <w:rPr>
          <w:rFonts w:cs="Arial"/>
          <w:szCs w:val="25"/>
        </w:rPr>
      </w:pPr>
    </w:p>
    <w:p w14:paraId="3723A58A" w14:textId="77777777" w:rsidR="007E113C" w:rsidRPr="00E13B1C" w:rsidRDefault="007E113C" w:rsidP="007E113C">
      <w:pPr>
        <w:jc w:val="center"/>
        <w:rPr>
          <w:b/>
        </w:rPr>
      </w:pPr>
      <w:r w:rsidRPr="00E13B1C">
        <w:rPr>
          <w:b/>
        </w:rPr>
        <w:t>ZGODA</w:t>
      </w:r>
    </w:p>
    <w:p w14:paraId="6D9269FC" w14:textId="77777777" w:rsidR="007E113C" w:rsidRDefault="007E113C" w:rsidP="007E113C">
      <w:pPr>
        <w:jc w:val="center"/>
        <w:rPr>
          <w:b/>
        </w:rPr>
      </w:pPr>
      <w:r w:rsidRPr="00E13B1C">
        <w:rPr>
          <w:b/>
        </w:rPr>
        <w:t>na przetwarzanie danych osobowych udzielana przez osobę, której dane dotyczą</w:t>
      </w:r>
    </w:p>
    <w:p w14:paraId="24F8D3FF" w14:textId="77777777" w:rsidR="007E113C" w:rsidRDefault="007E113C" w:rsidP="007E113C">
      <w:pPr>
        <w:jc w:val="center"/>
        <w:rPr>
          <w:b/>
        </w:rPr>
      </w:pPr>
    </w:p>
    <w:p w14:paraId="78E9A364" w14:textId="77777777" w:rsidR="007E113C" w:rsidRDefault="007E113C" w:rsidP="007E113C">
      <w:pPr>
        <w:jc w:val="both"/>
      </w:pPr>
      <w:r>
        <w:t>Niniejszym wyrażam zgodę na przetwarzanie danych osobowych przez administratora danych:</w:t>
      </w:r>
    </w:p>
    <w:p w14:paraId="362E37A7" w14:textId="77777777" w:rsidR="007E113C" w:rsidRDefault="007E113C" w:rsidP="007E113C">
      <w:pPr>
        <w:tabs>
          <w:tab w:val="left" w:pos="2825"/>
          <w:tab w:val="center" w:pos="4890"/>
        </w:tabs>
        <w:spacing w:after="0"/>
        <w:rPr>
          <w:rFonts w:cs="Calibri"/>
          <w:color w:val="000000"/>
          <w:kern w:val="1"/>
        </w:rPr>
      </w:pPr>
      <w:r w:rsidRPr="004F7477">
        <w:rPr>
          <w:rFonts w:cs="Calibri"/>
          <w:color w:val="000000"/>
          <w:kern w:val="1"/>
        </w:rPr>
        <w:t>Wojewódzki Ośrodek Terapii Uzależnień i Współuzależnienia w Toruniu</w:t>
      </w:r>
    </w:p>
    <w:p w14:paraId="2619D31E" w14:textId="77777777" w:rsidR="007E113C" w:rsidRPr="00E90415" w:rsidRDefault="007E113C" w:rsidP="007E113C">
      <w:pPr>
        <w:tabs>
          <w:tab w:val="left" w:pos="2825"/>
          <w:tab w:val="center" w:pos="4890"/>
        </w:tabs>
        <w:spacing w:after="0"/>
        <w:rPr>
          <w:rFonts w:cs="Arial"/>
          <w:szCs w:val="25"/>
        </w:rPr>
      </w:pPr>
      <w:r w:rsidRPr="00E90415">
        <w:rPr>
          <w:rFonts w:cs="Arial"/>
          <w:szCs w:val="25"/>
        </w:rPr>
        <w:t>ul. Szosa Bydgoska 1</w:t>
      </w:r>
    </w:p>
    <w:p w14:paraId="47C4EA62" w14:textId="77777777" w:rsidR="007E113C" w:rsidRPr="00E90415" w:rsidRDefault="007E113C" w:rsidP="007E113C">
      <w:pPr>
        <w:tabs>
          <w:tab w:val="left" w:pos="2825"/>
          <w:tab w:val="center" w:pos="4890"/>
        </w:tabs>
        <w:spacing w:after="0"/>
        <w:rPr>
          <w:rFonts w:cs="Arial"/>
          <w:szCs w:val="25"/>
        </w:rPr>
      </w:pPr>
      <w:r w:rsidRPr="00E90415">
        <w:rPr>
          <w:rFonts w:cs="Arial"/>
          <w:szCs w:val="25"/>
        </w:rPr>
        <w:t>87-100 Toruń</w:t>
      </w:r>
    </w:p>
    <w:p w14:paraId="68608C30" w14:textId="77777777" w:rsidR="007E113C" w:rsidRDefault="007E113C" w:rsidP="007E113C">
      <w:pPr>
        <w:tabs>
          <w:tab w:val="left" w:pos="2825"/>
          <w:tab w:val="center" w:pos="4890"/>
        </w:tabs>
        <w:spacing w:after="0"/>
        <w:rPr>
          <w:rFonts w:cs="Arial"/>
          <w:szCs w:val="25"/>
        </w:rPr>
      </w:pPr>
      <w:r w:rsidRPr="00E90415">
        <w:rPr>
          <w:rFonts w:cs="Arial"/>
          <w:szCs w:val="25"/>
        </w:rPr>
        <w:t>NIP 9562048040</w:t>
      </w:r>
    </w:p>
    <w:p w14:paraId="5AEEFE6E" w14:textId="77777777" w:rsidR="007E113C" w:rsidRPr="00E90415" w:rsidRDefault="007E113C" w:rsidP="007E113C">
      <w:pPr>
        <w:tabs>
          <w:tab w:val="left" w:pos="2825"/>
          <w:tab w:val="center" w:pos="4890"/>
        </w:tabs>
        <w:spacing w:after="0"/>
        <w:rPr>
          <w:rFonts w:cs="Arial"/>
          <w:szCs w:val="25"/>
        </w:rPr>
      </w:pPr>
      <w:r w:rsidRPr="00E90415">
        <w:rPr>
          <w:rFonts w:cs="Arial"/>
          <w:szCs w:val="25"/>
        </w:rPr>
        <w:t>reprezentowany przez:</w:t>
      </w:r>
    </w:p>
    <w:p w14:paraId="1DA39881" w14:textId="77777777" w:rsidR="007E113C" w:rsidRDefault="007E113C" w:rsidP="007E113C">
      <w:pPr>
        <w:tabs>
          <w:tab w:val="left" w:pos="2825"/>
          <w:tab w:val="center" w:pos="4890"/>
        </w:tabs>
        <w:spacing w:after="0"/>
        <w:rPr>
          <w:rFonts w:cs="Arial"/>
          <w:szCs w:val="25"/>
        </w:rPr>
      </w:pPr>
      <w:r>
        <w:rPr>
          <w:rFonts w:cs="Arial"/>
          <w:szCs w:val="25"/>
        </w:rPr>
        <w:t xml:space="preserve">Panią Małgorzatę Wiśniewską – Dyrektora </w:t>
      </w:r>
    </w:p>
    <w:p w14:paraId="281E5ED6" w14:textId="77777777" w:rsidR="007E113C" w:rsidRDefault="007E113C" w:rsidP="007E113C">
      <w:pPr>
        <w:tabs>
          <w:tab w:val="left" w:pos="2825"/>
          <w:tab w:val="center" w:pos="4890"/>
        </w:tabs>
        <w:spacing w:after="0"/>
        <w:rPr>
          <w:rFonts w:cs="Arial"/>
          <w:szCs w:val="25"/>
        </w:rPr>
      </w:pPr>
    </w:p>
    <w:p w14:paraId="302906A5" w14:textId="77777777" w:rsidR="007E113C" w:rsidRDefault="007E113C" w:rsidP="007E113C">
      <w:pPr>
        <w:jc w:val="both"/>
      </w:pPr>
      <w:r>
        <w:t xml:space="preserve">Podaję dane osobowe dobrowolnie i świadomie w celu: </w:t>
      </w:r>
    </w:p>
    <w:p w14:paraId="30F0A5AF" w14:textId="77777777" w:rsidR="007E113C" w:rsidRDefault="007E113C" w:rsidP="007E113C">
      <w:pPr>
        <w:pStyle w:val="Akapitzlist"/>
        <w:numPr>
          <w:ilvl w:val="0"/>
          <w:numId w:val="7"/>
        </w:numPr>
        <w:spacing w:after="200" w:line="276" w:lineRule="auto"/>
        <w:jc w:val="both"/>
      </w:pPr>
      <w:r>
        <w:t>………………………………………………………………………………………………………………………………………….</w:t>
      </w:r>
    </w:p>
    <w:p w14:paraId="1B10F7D4" w14:textId="77777777" w:rsidR="007E113C" w:rsidRDefault="007E113C" w:rsidP="007E113C">
      <w:pPr>
        <w:pStyle w:val="Akapitzlist"/>
        <w:jc w:val="both"/>
      </w:pPr>
    </w:p>
    <w:p w14:paraId="75003DE7" w14:textId="77777777" w:rsidR="007E113C" w:rsidRDefault="007E113C" w:rsidP="007E113C">
      <w:pPr>
        <w:pStyle w:val="Akapitzlist"/>
        <w:numPr>
          <w:ilvl w:val="0"/>
          <w:numId w:val="7"/>
        </w:numPr>
        <w:spacing w:after="200" w:line="276" w:lineRule="auto"/>
        <w:jc w:val="both"/>
      </w:pPr>
      <w:r>
        <w:t>………………………………………………………………………………………………………………………………………….</w:t>
      </w:r>
    </w:p>
    <w:p w14:paraId="2553C879" w14:textId="77777777" w:rsidR="007E113C" w:rsidRDefault="007E113C" w:rsidP="007E113C">
      <w:pPr>
        <w:pStyle w:val="Akapitzlist"/>
      </w:pPr>
    </w:p>
    <w:p w14:paraId="1A3E7FAF" w14:textId="77777777" w:rsidR="007E113C" w:rsidRDefault="007E113C" w:rsidP="007E113C">
      <w:pPr>
        <w:pStyle w:val="Akapitzlist"/>
        <w:numPr>
          <w:ilvl w:val="0"/>
          <w:numId w:val="7"/>
        </w:numPr>
        <w:spacing w:after="200" w:line="276" w:lineRule="auto"/>
        <w:jc w:val="both"/>
      </w:pPr>
      <w:r>
        <w:t>…………………………………………………………………………………………………………………………………………</w:t>
      </w:r>
    </w:p>
    <w:p w14:paraId="6AB5191D" w14:textId="77777777" w:rsidR="007E113C" w:rsidRDefault="007E113C" w:rsidP="007E113C">
      <w:pPr>
        <w:jc w:val="both"/>
      </w:pPr>
    </w:p>
    <w:p w14:paraId="409164BF" w14:textId="77777777" w:rsidR="007E113C" w:rsidRDefault="007E113C" w:rsidP="007E113C">
      <w:pPr>
        <w:jc w:val="both"/>
      </w:pPr>
      <w:r>
        <w:t>Oświadczam, iż udostępnione Administratorowi dane są zgodne z prawdą, a także, że zostałem(</w:t>
      </w:r>
      <w:proofErr w:type="spellStart"/>
      <w:r>
        <w:t>am</w:t>
      </w:r>
      <w:proofErr w:type="spellEnd"/>
      <w:r>
        <w:t>) poinformowany(a) na temat warunków przetwarzania danych osobowych.</w:t>
      </w:r>
    </w:p>
    <w:p w14:paraId="24D2CCDA" w14:textId="77777777" w:rsidR="007E113C" w:rsidRDefault="007E113C" w:rsidP="007E113C">
      <w:pPr>
        <w:jc w:val="both"/>
      </w:pPr>
    </w:p>
    <w:p w14:paraId="46099C64" w14:textId="77777777" w:rsidR="007E113C" w:rsidRDefault="007E113C" w:rsidP="007E113C">
      <w:pPr>
        <w:jc w:val="both"/>
      </w:pPr>
    </w:p>
    <w:p w14:paraId="79C16FF5" w14:textId="77777777" w:rsidR="007E113C" w:rsidRDefault="007E113C" w:rsidP="007E113C">
      <w:pPr>
        <w:jc w:val="both"/>
        <w:rPr>
          <w:sz w:val="18"/>
        </w:rPr>
      </w:pPr>
      <w:r>
        <w:t>Miejscowość, ………………………..  r.                                                               …………………………………………………</w:t>
      </w:r>
      <w:r>
        <w:br/>
        <w:t xml:space="preserve">                                                                                                                                 (</w:t>
      </w:r>
      <w:r>
        <w:rPr>
          <w:sz w:val="18"/>
        </w:rPr>
        <w:t>podpis osoby, której dane dotyczą)</w:t>
      </w:r>
    </w:p>
    <w:p w14:paraId="0CF0FCB9" w14:textId="77777777" w:rsidR="007E113C" w:rsidRPr="00BC2D46" w:rsidRDefault="007E113C" w:rsidP="007E113C">
      <w:pPr>
        <w:jc w:val="right"/>
        <w:rPr>
          <w:rFonts w:cs="Arial"/>
          <w:szCs w:val="25"/>
        </w:rPr>
      </w:pPr>
      <w:r>
        <w:rPr>
          <w:rFonts w:cs="Arial"/>
          <w:b/>
          <w:sz w:val="24"/>
          <w:szCs w:val="25"/>
        </w:rPr>
        <w:br w:type="page"/>
      </w:r>
      <w:r w:rsidRPr="00BC2D46">
        <w:rPr>
          <w:rFonts w:cs="Arial"/>
          <w:szCs w:val="25"/>
        </w:rPr>
        <w:lastRenderedPageBreak/>
        <w:t xml:space="preserve">Załącznik nr </w:t>
      </w:r>
      <w:r>
        <w:rPr>
          <w:rFonts w:cs="Arial"/>
          <w:szCs w:val="25"/>
        </w:rPr>
        <w:t>2</w:t>
      </w:r>
      <w:r w:rsidRPr="00BC2D46">
        <w:rPr>
          <w:rFonts w:cs="Arial"/>
          <w:szCs w:val="25"/>
        </w:rPr>
        <w:t xml:space="preserve"> do umowy ……………..……</w:t>
      </w:r>
    </w:p>
    <w:p w14:paraId="141BFC48" w14:textId="77777777" w:rsidR="007E113C" w:rsidRDefault="007E113C" w:rsidP="007E113C">
      <w:pPr>
        <w:tabs>
          <w:tab w:val="left" w:pos="2825"/>
          <w:tab w:val="center" w:pos="4890"/>
        </w:tabs>
        <w:ind w:firstLine="708"/>
        <w:rPr>
          <w:rFonts w:cs="Arial"/>
          <w:sz w:val="24"/>
          <w:szCs w:val="25"/>
        </w:rPr>
      </w:pPr>
    </w:p>
    <w:p w14:paraId="10AA1D0B" w14:textId="77777777" w:rsidR="007E113C" w:rsidRDefault="007E113C" w:rsidP="007E113C">
      <w:pPr>
        <w:jc w:val="center"/>
        <w:rPr>
          <w:b/>
        </w:rPr>
      </w:pPr>
      <w:r>
        <w:rPr>
          <w:b/>
        </w:rPr>
        <w:t>INFORMACJE DOTYCZĄCE PRZETWARZANIA DANYCH OSOBOWYCH</w:t>
      </w:r>
    </w:p>
    <w:p w14:paraId="6928DC07" w14:textId="77777777" w:rsidR="007E113C" w:rsidRDefault="007E113C" w:rsidP="007E113C">
      <w:pPr>
        <w:spacing w:after="0" w:line="240" w:lineRule="auto"/>
        <w:jc w:val="both"/>
        <w:rPr>
          <w:rFonts w:cs="Calibri"/>
          <w:color w:val="000000"/>
          <w:kern w:val="1"/>
        </w:rPr>
      </w:pPr>
      <w:bookmarkStart w:id="2" w:name="_Hlk184332824"/>
      <w:r w:rsidRPr="00743531">
        <w:rPr>
          <w:rFonts w:cs="Calibri"/>
          <w:color w:val="000000"/>
          <w:kern w:val="1"/>
        </w:rPr>
        <w:t xml:space="preserve">Zgodnie z art. 13 ust. 1 i 2 rozporządzenia Parlamentu Europejskiego i Rady (UE) 2016/679 z dnia 27 kwietnia 2016 r. </w:t>
      </w:r>
      <w:bookmarkStart w:id="3" w:name="_Hlk184331642"/>
      <w:r w:rsidRPr="00743531">
        <w:rPr>
          <w:rFonts w:cs="Calibri"/>
          <w:color w:val="000000"/>
          <w:kern w:val="1"/>
        </w:rPr>
        <w:t xml:space="preserve">w sprawie ochrony osób fizycznych w związku z przetwarzaniem danych osobowych </w:t>
      </w:r>
      <w:r w:rsidRPr="00743531">
        <w:rPr>
          <w:rFonts w:cs="Calibri"/>
          <w:color w:val="000000"/>
          <w:kern w:val="1"/>
        </w:rPr>
        <w:br/>
        <w:t xml:space="preserve">i w sprawie swobodnego przepływu takich danych </w:t>
      </w:r>
      <w:r w:rsidRPr="002E0EAA">
        <w:rPr>
          <w:rFonts w:cs="Calibri"/>
          <w:color w:val="000000"/>
          <w:kern w:val="1"/>
        </w:rPr>
        <w:t>(Dz. Urz. UE. L 119 z 4 maja 2016 r., s.1-88; Dz. Urz. UE L 127 z 23 maja 2018, str. 2 oraz Dz. Urz. UE L 74 z 4 marca 2021, str. 35</w:t>
      </w:r>
      <w:r w:rsidRPr="00743531">
        <w:rPr>
          <w:rFonts w:cs="Calibri"/>
          <w:color w:val="000000"/>
          <w:kern w:val="1"/>
        </w:rPr>
        <w:t xml:space="preserve">), </w:t>
      </w:r>
      <w:r w:rsidRPr="00D90932">
        <w:rPr>
          <w:rFonts w:cs="Calibri"/>
          <w:color w:val="000000"/>
          <w:kern w:val="1"/>
        </w:rPr>
        <w:t xml:space="preserve">w związku z art. </w:t>
      </w:r>
      <w:r>
        <w:rPr>
          <w:rFonts w:cs="Calibri"/>
          <w:color w:val="000000"/>
          <w:kern w:val="1"/>
        </w:rPr>
        <w:t xml:space="preserve">87 ust. 1 i </w:t>
      </w:r>
      <w:r w:rsidRPr="00D90932">
        <w:rPr>
          <w:rFonts w:cs="Calibri"/>
          <w:color w:val="000000"/>
          <w:kern w:val="1"/>
        </w:rPr>
        <w:t>88 ustawy o zasadach realizacji zadań finansowanych ze środków europejskich w perspektywie finansowej 2021-2027</w:t>
      </w:r>
      <w:bookmarkEnd w:id="2"/>
      <w:bookmarkEnd w:id="3"/>
      <w:r>
        <w:rPr>
          <w:rFonts w:cs="Calibri"/>
          <w:color w:val="000000"/>
          <w:kern w:val="1"/>
        </w:rPr>
        <w:t xml:space="preserve">, </w:t>
      </w:r>
      <w:r w:rsidRPr="00743531">
        <w:rPr>
          <w:rFonts w:cs="Calibri"/>
          <w:color w:val="000000"/>
          <w:kern w:val="1"/>
        </w:rPr>
        <w:t xml:space="preserve">dalej „RODO”, Zamawiający informuje, że: </w:t>
      </w:r>
    </w:p>
    <w:p w14:paraId="5F8DD8C0" w14:textId="77777777" w:rsidR="007E113C" w:rsidRPr="00BC05B6" w:rsidRDefault="007E113C" w:rsidP="007E113C">
      <w:pPr>
        <w:numPr>
          <w:ilvl w:val="0"/>
          <w:numId w:val="15"/>
        </w:numPr>
        <w:spacing w:after="0" w:line="240" w:lineRule="auto"/>
        <w:jc w:val="both"/>
        <w:rPr>
          <w:rFonts w:cs="Calibri"/>
          <w:color w:val="000000"/>
          <w:kern w:val="1"/>
        </w:rPr>
      </w:pPr>
      <w:bookmarkStart w:id="4" w:name="_Hlk184332852"/>
      <w:r w:rsidRPr="00BC05B6">
        <w:rPr>
          <w:rFonts w:cs="Calibri"/>
          <w:color w:val="000000"/>
          <w:kern w:val="1"/>
        </w:rPr>
        <w:t xml:space="preserve">administratorem danych osobowych Wykonawcy jest Zamawiający, tj. </w:t>
      </w:r>
      <w:r w:rsidRPr="004F7477">
        <w:rPr>
          <w:rFonts w:cs="Calibri"/>
          <w:color w:val="000000"/>
          <w:kern w:val="1"/>
        </w:rPr>
        <w:t>Wojewódzki Ośrodek Terapii Uzależnień i Współuzależnienia w Toruniu</w:t>
      </w:r>
      <w:r w:rsidRPr="00BC05B6">
        <w:rPr>
          <w:rFonts w:cs="Calibri"/>
          <w:color w:val="000000"/>
          <w:kern w:val="1"/>
        </w:rPr>
        <w:t>;</w:t>
      </w:r>
    </w:p>
    <w:p w14:paraId="5FC12047" w14:textId="77777777" w:rsidR="007E113C" w:rsidRPr="00BC05B6" w:rsidRDefault="007E113C" w:rsidP="007E113C">
      <w:pPr>
        <w:numPr>
          <w:ilvl w:val="0"/>
          <w:numId w:val="15"/>
        </w:numPr>
        <w:spacing w:after="0" w:line="240" w:lineRule="auto"/>
        <w:jc w:val="both"/>
        <w:rPr>
          <w:rFonts w:cs="Calibri"/>
          <w:i/>
          <w:color w:val="000000"/>
          <w:kern w:val="1"/>
        </w:rPr>
      </w:pPr>
      <w:r>
        <w:rPr>
          <w:rFonts w:cs="Calibri"/>
          <w:color w:val="000000"/>
          <w:kern w:val="1"/>
        </w:rPr>
        <w:t xml:space="preserve">kontakt </w:t>
      </w:r>
      <w:r w:rsidRPr="00287434">
        <w:rPr>
          <w:rFonts w:cs="Calibri"/>
          <w:color w:val="000000"/>
          <w:kern w:val="1"/>
        </w:rPr>
        <w:t>z</w:t>
      </w:r>
      <w:r>
        <w:rPr>
          <w:rFonts w:cs="Calibri"/>
          <w:color w:val="000000"/>
          <w:kern w:val="1"/>
        </w:rPr>
        <w:t xml:space="preserve"> </w:t>
      </w:r>
      <w:r w:rsidRPr="004F7477">
        <w:rPr>
          <w:rFonts w:cs="Calibri"/>
          <w:color w:val="000000"/>
          <w:kern w:val="1"/>
        </w:rPr>
        <w:t xml:space="preserve">Inspektor Danych Osobowych </w:t>
      </w:r>
      <w:r w:rsidRPr="00287434">
        <w:rPr>
          <w:rFonts w:cs="Calibri"/>
          <w:color w:val="000000"/>
          <w:kern w:val="1"/>
        </w:rPr>
        <w:t xml:space="preserve">w </w:t>
      </w:r>
      <w:r w:rsidRPr="004F7477">
        <w:rPr>
          <w:rFonts w:cs="Calibri"/>
          <w:color w:val="000000"/>
          <w:kern w:val="1"/>
        </w:rPr>
        <w:t>Wojewódzki</w:t>
      </w:r>
      <w:r>
        <w:rPr>
          <w:rFonts w:cs="Calibri"/>
          <w:color w:val="000000"/>
          <w:kern w:val="1"/>
        </w:rPr>
        <w:t>m</w:t>
      </w:r>
      <w:r w:rsidRPr="004F7477">
        <w:rPr>
          <w:rFonts w:cs="Calibri"/>
          <w:color w:val="000000"/>
          <w:kern w:val="1"/>
        </w:rPr>
        <w:t xml:space="preserve"> Ośrodk</w:t>
      </w:r>
      <w:r>
        <w:rPr>
          <w:rFonts w:cs="Calibri"/>
          <w:color w:val="000000"/>
          <w:kern w:val="1"/>
        </w:rPr>
        <w:t>u</w:t>
      </w:r>
      <w:r w:rsidRPr="004F7477">
        <w:rPr>
          <w:rFonts w:cs="Calibri"/>
          <w:color w:val="000000"/>
          <w:kern w:val="1"/>
        </w:rPr>
        <w:t xml:space="preserve"> Terapii Uzależnień i Współuzależnienia w Toruniu</w:t>
      </w:r>
      <w:r w:rsidRPr="00287434">
        <w:rPr>
          <w:rFonts w:cs="Calibri"/>
          <w:color w:val="000000"/>
          <w:kern w:val="1"/>
        </w:rPr>
        <w:t xml:space="preserve"> </w:t>
      </w:r>
      <w:r w:rsidRPr="004F7477">
        <w:rPr>
          <w:rFonts w:cs="Calibri"/>
          <w:color w:val="000000"/>
          <w:kern w:val="1"/>
        </w:rPr>
        <w:t xml:space="preserve">p. Stanisław Rusowicz </w:t>
      </w:r>
      <w:r w:rsidRPr="00287434">
        <w:rPr>
          <w:rFonts w:cs="Calibri"/>
          <w:color w:val="000000"/>
          <w:kern w:val="1"/>
        </w:rPr>
        <w:t xml:space="preserve">mail: </w:t>
      </w:r>
      <w:r w:rsidRPr="004F7477">
        <w:rPr>
          <w:rFonts w:cs="Calibri"/>
          <w:color w:val="000000"/>
          <w:kern w:val="1"/>
        </w:rPr>
        <w:t>iodo@wotuiw.torun.pl</w:t>
      </w:r>
      <w:r>
        <w:rPr>
          <w:rFonts w:cs="Calibri"/>
          <w:color w:val="000000"/>
          <w:kern w:val="1"/>
        </w:rPr>
        <w:t>;</w:t>
      </w:r>
    </w:p>
    <w:p w14:paraId="0F003E87" w14:textId="77777777" w:rsidR="007E113C" w:rsidRPr="00754C34" w:rsidRDefault="007E113C" w:rsidP="007E113C">
      <w:pPr>
        <w:numPr>
          <w:ilvl w:val="0"/>
          <w:numId w:val="15"/>
        </w:numPr>
        <w:spacing w:after="0" w:line="240" w:lineRule="auto"/>
        <w:jc w:val="both"/>
        <w:rPr>
          <w:rFonts w:cs="Calibri"/>
          <w:i/>
          <w:color w:val="000000"/>
          <w:kern w:val="1"/>
        </w:rPr>
      </w:pPr>
      <w:r w:rsidRPr="00754C34">
        <w:rPr>
          <w:color w:val="000000"/>
          <w:kern w:val="1"/>
        </w:rPr>
        <w:t xml:space="preserve">Pani/Pana dane osobowe przetwarzane będą na podstawie art. 6 ust. 1 lit. c RODO w celu </w:t>
      </w:r>
      <w:r w:rsidRPr="00366EA8">
        <w:rPr>
          <w:kern w:val="1"/>
        </w:rPr>
        <w:t xml:space="preserve">związanym z postępowaniem o udzielenie zamówienia w trybie Zapytania ofertowego pn. </w:t>
      </w:r>
      <w:r w:rsidRPr="006B15BD">
        <w:rPr>
          <w:b/>
          <w:bCs/>
          <w:kern w:val="1"/>
        </w:rPr>
        <w:t xml:space="preserve">Świadczenie </w:t>
      </w:r>
      <w:r w:rsidRPr="008F7A86">
        <w:rPr>
          <w:b/>
          <w:bCs/>
          <w:kern w:val="1"/>
        </w:rPr>
        <w:t>usług dietetyka w formie indywidualnych konsultacji dla pracowników ośrodka</w:t>
      </w:r>
      <w:r w:rsidRPr="00366EA8">
        <w:rPr>
          <w:kern w:val="1"/>
        </w:rPr>
        <w:t xml:space="preserve">, </w:t>
      </w:r>
      <w:r w:rsidRPr="005C212B">
        <w:t xml:space="preserve">w ramach projektu pn. „Dbamy o zdrowie pracowników </w:t>
      </w:r>
      <w:proofErr w:type="spellStart"/>
      <w:r w:rsidRPr="005C212B">
        <w:t>WOTUiW</w:t>
      </w:r>
      <w:proofErr w:type="spellEnd"/>
      <w:r w:rsidRPr="005C212B">
        <w:t xml:space="preserve"> w Toruniu” nr FEKP.08.08-IZ.00-0029/23 współfinansowanego z Europejskiego Funduszu Społecznego Plus w ramach Priorytetu 8 Fundusze europejskie na wsparcie w obszarze rynku pracy, edukacji i włączenia społecznego, Działania 08.08 Wsparcie w obszarze zdrowia programu Fundusze Europejskie dla Kujaw i Pomorza 2021-2027</w:t>
      </w:r>
      <w:r w:rsidRPr="00754C34">
        <w:rPr>
          <w:color w:val="000000"/>
        </w:rPr>
        <w:t>;</w:t>
      </w:r>
    </w:p>
    <w:p w14:paraId="176B88C1" w14:textId="77777777" w:rsidR="007E113C" w:rsidRPr="00B65CD4" w:rsidRDefault="007E113C" w:rsidP="007E113C">
      <w:pPr>
        <w:pStyle w:val="Akapitzlist"/>
        <w:numPr>
          <w:ilvl w:val="0"/>
          <w:numId w:val="15"/>
        </w:numPr>
        <w:spacing w:after="0"/>
        <w:rPr>
          <w:rFonts w:cs="Calibri"/>
          <w:color w:val="000000"/>
          <w:kern w:val="1"/>
        </w:rPr>
      </w:pPr>
      <w:r w:rsidRPr="00B65CD4">
        <w:rPr>
          <w:rFonts w:cs="Calibri"/>
          <w:color w:val="000000"/>
          <w:kern w:val="1"/>
        </w:rPr>
        <w:t>odbiorcami Pani/Pana danych osobowych będą wyłącznie podmioty uprawnione do uzyskania danych osobowy</w:t>
      </w:r>
      <w:r>
        <w:rPr>
          <w:rFonts w:cs="Calibri"/>
          <w:color w:val="000000"/>
          <w:kern w:val="1"/>
        </w:rPr>
        <w:t xml:space="preserve">ch na podstawie przepisów </w:t>
      </w:r>
      <w:r w:rsidRPr="00BE45F1">
        <w:rPr>
          <w:rFonts w:cs="Calibri"/>
          <w:color w:val="000000"/>
          <w:kern w:val="1"/>
        </w:rPr>
        <w:t>prawa;</w:t>
      </w:r>
    </w:p>
    <w:p w14:paraId="136A0113" w14:textId="77777777" w:rsidR="007E113C" w:rsidRPr="00BE45F1" w:rsidRDefault="007E113C" w:rsidP="007E113C">
      <w:pPr>
        <w:numPr>
          <w:ilvl w:val="0"/>
          <w:numId w:val="15"/>
        </w:numPr>
        <w:spacing w:after="0" w:line="240" w:lineRule="auto"/>
        <w:jc w:val="both"/>
        <w:rPr>
          <w:rFonts w:cs="Calibri"/>
          <w:i/>
          <w:color w:val="000000"/>
          <w:kern w:val="1"/>
        </w:rPr>
      </w:pPr>
      <w:r w:rsidRPr="00BC05B6">
        <w:rPr>
          <w:rFonts w:cs="Calibri"/>
          <w:color w:val="000000"/>
          <w:kern w:val="1"/>
        </w:rPr>
        <w:t xml:space="preserve">Pani/Pana dane osobowe będą przechowywane, </w:t>
      </w:r>
      <w:r w:rsidRPr="00BE45F1">
        <w:rPr>
          <w:rFonts w:cs="Calibri"/>
          <w:color w:val="000000"/>
          <w:kern w:val="1"/>
        </w:rPr>
        <w:t xml:space="preserve">przez okres 5 lat od dnia zakończenia postępowania o udzielenie zamówienia, a w przypadku objęcia niniejszego zamówienia dofinansowaniem z budżetu UE - przez okres wynikający z postanowień zawartej umowy </w:t>
      </w:r>
      <w:r w:rsidRPr="00BE45F1">
        <w:rPr>
          <w:rFonts w:cs="Calibri"/>
          <w:color w:val="000000"/>
          <w:kern w:val="1"/>
        </w:rPr>
        <w:br/>
        <w:t>o dofinansowanie pomiędzy Zamawiającym a właściwym organem;</w:t>
      </w:r>
    </w:p>
    <w:p w14:paraId="64B7E8C7" w14:textId="77777777" w:rsidR="007E113C" w:rsidRDefault="007E113C" w:rsidP="007E113C">
      <w:pPr>
        <w:numPr>
          <w:ilvl w:val="0"/>
          <w:numId w:val="15"/>
        </w:numPr>
        <w:spacing w:after="0" w:line="240" w:lineRule="auto"/>
        <w:jc w:val="both"/>
        <w:rPr>
          <w:rFonts w:cs="Calibri"/>
          <w:i/>
          <w:color w:val="000000"/>
          <w:kern w:val="1"/>
        </w:rPr>
      </w:pPr>
      <w:r w:rsidRPr="00BC05B6">
        <w:rPr>
          <w:rFonts w:cs="Calibri"/>
          <w:color w:val="000000"/>
          <w:kern w:val="1"/>
        </w:rPr>
        <w:t xml:space="preserve">obowiązek podania przez Panią/Pana danych osobowych bezpośrednio Pani/Pana dotyczących jest wymogiem związanym z udziałem w postępowaniu o udzielenie zamówienia </w:t>
      </w:r>
      <w:r w:rsidRPr="00754C34">
        <w:rPr>
          <w:color w:val="000000"/>
          <w:kern w:val="1"/>
        </w:rPr>
        <w:t>w trybie Zapytania ofertowego</w:t>
      </w:r>
      <w:r>
        <w:rPr>
          <w:color w:val="000000"/>
          <w:kern w:val="1"/>
        </w:rPr>
        <w:t xml:space="preserve"> przeprowadzonego zgodnie z zasadą rozeznania rynku</w:t>
      </w:r>
      <w:r w:rsidRPr="00BC05B6">
        <w:rPr>
          <w:rFonts w:cs="Calibri"/>
          <w:color w:val="000000"/>
          <w:kern w:val="1"/>
        </w:rPr>
        <w:t xml:space="preserve">;   </w:t>
      </w:r>
    </w:p>
    <w:p w14:paraId="7E6A00F1" w14:textId="77777777" w:rsidR="007E113C" w:rsidRPr="008D1817" w:rsidRDefault="007E113C" w:rsidP="007E113C">
      <w:pPr>
        <w:numPr>
          <w:ilvl w:val="0"/>
          <w:numId w:val="15"/>
        </w:numPr>
        <w:spacing w:after="0" w:line="240" w:lineRule="auto"/>
        <w:jc w:val="both"/>
        <w:rPr>
          <w:rFonts w:cs="Calibri"/>
          <w:i/>
          <w:color w:val="000000"/>
          <w:kern w:val="1"/>
        </w:rPr>
      </w:pPr>
      <w:r w:rsidRPr="00BC05B6">
        <w:rPr>
          <w:rFonts w:cs="Calibri"/>
          <w:color w:val="000000"/>
          <w:kern w:val="1"/>
        </w:rPr>
        <w:t>w odniesieniu do Pani/Pana danych osobowych decyzje nie będą podejmowane w sposób zautomatyzowany, stosowanie do art. 22 RODO;</w:t>
      </w:r>
    </w:p>
    <w:p w14:paraId="43B317E9" w14:textId="77777777" w:rsidR="007E113C" w:rsidRPr="00BF3256" w:rsidRDefault="007E113C" w:rsidP="007E113C">
      <w:pPr>
        <w:pStyle w:val="Akapitzlist"/>
        <w:numPr>
          <w:ilvl w:val="0"/>
          <w:numId w:val="15"/>
        </w:numPr>
        <w:autoSpaceDE w:val="0"/>
        <w:autoSpaceDN w:val="0"/>
        <w:adjustRightInd w:val="0"/>
        <w:spacing w:after="0" w:line="276" w:lineRule="auto"/>
        <w:ind w:right="-142"/>
        <w:jc w:val="both"/>
        <w:rPr>
          <w:rFonts w:cs="Calibri"/>
          <w:color w:val="000000"/>
        </w:rPr>
      </w:pPr>
      <w:r>
        <w:rPr>
          <w:rFonts w:cs="Calibri"/>
          <w:color w:val="000000"/>
        </w:rPr>
        <w:t>w</w:t>
      </w:r>
      <w:r w:rsidRPr="00BF3256">
        <w:rPr>
          <w:rFonts w:cs="Calibri"/>
          <w:color w:val="000000"/>
        </w:rPr>
        <w:t>skazane w ofercie dane osobowe nie podlegają zautomatyzowanemu podejmowaniu de</w:t>
      </w:r>
      <w:r>
        <w:rPr>
          <w:rFonts w:cs="Calibri"/>
          <w:color w:val="000000"/>
        </w:rPr>
        <w:t>cyzji oraz nie będą profilowane;</w:t>
      </w:r>
    </w:p>
    <w:p w14:paraId="48A910F2" w14:textId="77777777" w:rsidR="007E113C" w:rsidRPr="008D1817" w:rsidRDefault="007E113C" w:rsidP="007E113C">
      <w:pPr>
        <w:pStyle w:val="Akapitzlist"/>
        <w:numPr>
          <w:ilvl w:val="0"/>
          <w:numId w:val="15"/>
        </w:numPr>
        <w:autoSpaceDE w:val="0"/>
        <w:autoSpaceDN w:val="0"/>
        <w:adjustRightInd w:val="0"/>
        <w:spacing w:after="0" w:line="276" w:lineRule="auto"/>
        <w:ind w:right="-142"/>
        <w:jc w:val="both"/>
        <w:rPr>
          <w:rFonts w:cs="Calibri"/>
          <w:color w:val="000000"/>
        </w:rPr>
      </w:pPr>
      <w:r w:rsidRPr="00BF3256">
        <w:rPr>
          <w:rFonts w:cs="Calibri"/>
          <w:color w:val="000000"/>
        </w:rPr>
        <w:t>Wskazane w ofercie dane osobowe nie będą przekazywane do państwa trzeciego / organizacji międzynarodowej.</w:t>
      </w:r>
    </w:p>
    <w:p w14:paraId="18FC02D0" w14:textId="77777777" w:rsidR="007E113C" w:rsidRPr="00BC05B6" w:rsidRDefault="007E113C" w:rsidP="007E113C">
      <w:pPr>
        <w:numPr>
          <w:ilvl w:val="0"/>
          <w:numId w:val="15"/>
        </w:numPr>
        <w:spacing w:after="0" w:line="240" w:lineRule="auto"/>
        <w:jc w:val="both"/>
        <w:rPr>
          <w:rFonts w:cs="Calibri"/>
          <w:i/>
          <w:color w:val="000000"/>
          <w:kern w:val="1"/>
        </w:rPr>
      </w:pPr>
      <w:r>
        <w:rPr>
          <w:rFonts w:cs="Calibri"/>
          <w:color w:val="000000"/>
          <w:kern w:val="1"/>
        </w:rPr>
        <w:t>p</w:t>
      </w:r>
      <w:r w:rsidRPr="00BC05B6">
        <w:rPr>
          <w:rFonts w:cs="Calibri"/>
          <w:color w:val="000000"/>
          <w:kern w:val="1"/>
        </w:rPr>
        <w:t>osiada Pani/Pan:</w:t>
      </w:r>
    </w:p>
    <w:p w14:paraId="17049273" w14:textId="77777777" w:rsidR="007E113C" w:rsidRPr="00BC05B6" w:rsidRDefault="007E113C" w:rsidP="007E113C">
      <w:pPr>
        <w:pStyle w:val="Akapitzlist"/>
        <w:numPr>
          <w:ilvl w:val="0"/>
          <w:numId w:val="16"/>
        </w:numPr>
        <w:spacing w:after="0" w:line="240" w:lineRule="auto"/>
        <w:ind w:left="993" w:hanging="284"/>
        <w:jc w:val="both"/>
        <w:rPr>
          <w:rFonts w:cs="Calibri"/>
          <w:color w:val="000000"/>
          <w:kern w:val="1"/>
        </w:rPr>
      </w:pPr>
      <w:r w:rsidRPr="00743531">
        <w:rPr>
          <w:rFonts w:cs="Calibri"/>
          <w:color w:val="000000"/>
          <w:kern w:val="1"/>
        </w:rPr>
        <w:t>na podstawie art. 15 RODO prawo dostępu do Pani/</w:t>
      </w:r>
      <w:r>
        <w:rPr>
          <w:rFonts w:cs="Calibri"/>
          <w:color w:val="000000"/>
          <w:kern w:val="1"/>
        </w:rPr>
        <w:t>Pana</w:t>
      </w:r>
      <w:r w:rsidRPr="00743531">
        <w:rPr>
          <w:rFonts w:cs="Calibri"/>
          <w:color w:val="000000"/>
          <w:kern w:val="1"/>
        </w:rPr>
        <w:t xml:space="preserve"> danych osobowych,</w:t>
      </w:r>
    </w:p>
    <w:p w14:paraId="2572F1B0" w14:textId="77777777" w:rsidR="007E113C" w:rsidRPr="00BC05B6" w:rsidRDefault="007E113C" w:rsidP="007E113C">
      <w:pPr>
        <w:pStyle w:val="Akapitzlist"/>
        <w:numPr>
          <w:ilvl w:val="0"/>
          <w:numId w:val="16"/>
        </w:numPr>
        <w:spacing w:after="0" w:line="240" w:lineRule="auto"/>
        <w:ind w:left="993" w:hanging="284"/>
        <w:jc w:val="both"/>
        <w:rPr>
          <w:rFonts w:cs="Calibri"/>
          <w:color w:val="000000"/>
          <w:kern w:val="1"/>
        </w:rPr>
      </w:pPr>
      <w:r w:rsidRPr="00BC05B6">
        <w:rPr>
          <w:rFonts w:cs="Calibri"/>
          <w:color w:val="000000"/>
          <w:kern w:val="1"/>
        </w:rPr>
        <w:t>na podstawie art. 16 RODO prawo do sprostowania Pani/Pana danych osobowyc</w:t>
      </w:r>
      <w:r>
        <w:rPr>
          <w:rFonts w:cs="Calibri"/>
          <w:color w:val="000000"/>
          <w:kern w:val="1"/>
        </w:rPr>
        <w:t>h</w:t>
      </w:r>
      <w:r w:rsidRPr="00BC05B6">
        <w:rPr>
          <w:rFonts w:cs="Calibri"/>
          <w:b/>
          <w:color w:val="000000"/>
          <w:kern w:val="1"/>
          <w:vertAlign w:val="superscript"/>
        </w:rPr>
        <w:t xml:space="preserve"> - </w:t>
      </w:r>
      <w:r w:rsidRPr="00BC05B6">
        <w:rPr>
          <w:rFonts w:cs="Calibri"/>
          <w:color w:val="000000"/>
          <w:kern w:val="1"/>
        </w:rPr>
        <w:t>skorzystanie z prawa do sprostowania nie może skutkować zmianą wyniku postępowania</w:t>
      </w:r>
      <w:r w:rsidRPr="00BC05B6">
        <w:rPr>
          <w:rFonts w:cs="Calibri"/>
          <w:color w:val="000000"/>
          <w:kern w:val="1"/>
        </w:rPr>
        <w:br/>
        <w:t>o udzielenie zamówienia publicznego ani zmianą postanowi</w:t>
      </w:r>
      <w:r>
        <w:rPr>
          <w:rFonts w:cs="Calibri"/>
          <w:color w:val="000000"/>
          <w:kern w:val="1"/>
        </w:rPr>
        <w:t xml:space="preserve">eń umowy w zakresie niezgodnym </w:t>
      </w:r>
      <w:r w:rsidRPr="00BC05B6">
        <w:rPr>
          <w:rFonts w:cs="Calibri"/>
          <w:color w:val="000000"/>
          <w:kern w:val="1"/>
        </w:rPr>
        <w:t>z Zapytaniem ofertowym i złożoną ofertą oraz nie może naruszać integralności protokołu oraz jego załączników,</w:t>
      </w:r>
    </w:p>
    <w:p w14:paraId="45AEB159" w14:textId="77777777" w:rsidR="007E113C" w:rsidRPr="00BC05B6" w:rsidRDefault="007E113C" w:rsidP="007E113C">
      <w:pPr>
        <w:pStyle w:val="Akapitzlist"/>
        <w:numPr>
          <w:ilvl w:val="0"/>
          <w:numId w:val="16"/>
        </w:numPr>
        <w:spacing w:after="0" w:line="240" w:lineRule="auto"/>
        <w:ind w:left="993" w:hanging="284"/>
        <w:jc w:val="both"/>
        <w:rPr>
          <w:rFonts w:cs="Calibri"/>
          <w:color w:val="000000"/>
          <w:kern w:val="1"/>
        </w:rPr>
      </w:pPr>
      <w:r w:rsidRPr="00BC05B6">
        <w:rPr>
          <w:rFonts w:cs="Calibri"/>
          <w:color w:val="000000"/>
          <w:kern w:val="1"/>
        </w:rP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w:t>
      </w:r>
      <w:r w:rsidRPr="00BC05B6">
        <w:rPr>
          <w:rFonts w:cs="Calibri"/>
          <w:color w:val="000000"/>
          <w:kern w:val="1"/>
        </w:rPr>
        <w:lastRenderedPageBreak/>
        <w:t>ochrony praw innej osoby fizycznej lub prawnej, lub z uwagi na ważne względy interesu publicznego Unii Europejskiej lub państwa członkowskiego,</w:t>
      </w:r>
    </w:p>
    <w:p w14:paraId="59D676F3" w14:textId="77777777" w:rsidR="007E113C" w:rsidRPr="00BC05B6" w:rsidRDefault="007E113C" w:rsidP="007E113C">
      <w:pPr>
        <w:pStyle w:val="Akapitzlist"/>
        <w:numPr>
          <w:ilvl w:val="0"/>
          <w:numId w:val="16"/>
        </w:numPr>
        <w:spacing w:after="0" w:line="240" w:lineRule="auto"/>
        <w:ind w:left="993" w:hanging="284"/>
        <w:jc w:val="both"/>
        <w:rPr>
          <w:rFonts w:cs="Calibri"/>
          <w:color w:val="000000"/>
          <w:kern w:val="1"/>
        </w:rPr>
      </w:pPr>
      <w:r w:rsidRPr="00BC05B6">
        <w:rPr>
          <w:rFonts w:cs="Calibri"/>
          <w:color w:val="000000"/>
          <w:kern w:val="1"/>
        </w:rPr>
        <w:t>prawo do wniesienia skargi do Prezesa Urzędu Ochrony Danych Osobowych, gdy uzna Pani/Pan, że przetwarzanie danych osobowych Pani/Pana dotyczących narusza przepisy RODO;</w:t>
      </w:r>
    </w:p>
    <w:p w14:paraId="139E3D65" w14:textId="77777777" w:rsidR="007E113C" w:rsidRPr="00743531" w:rsidRDefault="007E113C" w:rsidP="007E113C">
      <w:pPr>
        <w:pStyle w:val="Akapitzlist"/>
        <w:numPr>
          <w:ilvl w:val="0"/>
          <w:numId w:val="17"/>
        </w:numPr>
        <w:spacing w:after="0" w:line="240" w:lineRule="auto"/>
        <w:jc w:val="both"/>
        <w:rPr>
          <w:rFonts w:cs="Calibri"/>
          <w:i/>
          <w:color w:val="000000"/>
          <w:kern w:val="1"/>
        </w:rPr>
      </w:pPr>
      <w:r>
        <w:rPr>
          <w:rFonts w:cs="Calibri"/>
          <w:color w:val="000000"/>
          <w:kern w:val="1"/>
        </w:rPr>
        <w:t>n</w:t>
      </w:r>
      <w:r w:rsidRPr="00743531">
        <w:rPr>
          <w:rFonts w:cs="Calibri"/>
          <w:color w:val="000000"/>
          <w:kern w:val="1"/>
        </w:rPr>
        <w:t>ie przysługuje Pani/Panu:</w:t>
      </w:r>
    </w:p>
    <w:p w14:paraId="38A5FB7F" w14:textId="77777777" w:rsidR="007E113C" w:rsidRPr="00BC05B6" w:rsidRDefault="007E113C" w:rsidP="007E113C">
      <w:pPr>
        <w:pStyle w:val="Akapitzlist"/>
        <w:numPr>
          <w:ilvl w:val="0"/>
          <w:numId w:val="18"/>
        </w:numPr>
        <w:spacing w:after="0" w:line="240" w:lineRule="auto"/>
        <w:ind w:left="993" w:hanging="284"/>
        <w:jc w:val="both"/>
        <w:rPr>
          <w:rFonts w:cs="Calibri"/>
          <w:i/>
          <w:color w:val="000000"/>
          <w:kern w:val="1"/>
        </w:rPr>
      </w:pPr>
      <w:r w:rsidRPr="00743531">
        <w:rPr>
          <w:rFonts w:cs="Calibri"/>
          <w:color w:val="000000"/>
          <w:kern w:val="1"/>
        </w:rPr>
        <w:t>w związku z art. 17 ust. 3 lit. b, d lub e RODO prawo do usunięcia danych osobowych,</w:t>
      </w:r>
    </w:p>
    <w:p w14:paraId="52AE0CA1" w14:textId="77777777" w:rsidR="007E113C" w:rsidRPr="00BC05B6" w:rsidRDefault="007E113C" w:rsidP="007E113C">
      <w:pPr>
        <w:pStyle w:val="Akapitzlist"/>
        <w:numPr>
          <w:ilvl w:val="0"/>
          <w:numId w:val="18"/>
        </w:numPr>
        <w:spacing w:after="0" w:line="240" w:lineRule="auto"/>
        <w:ind w:left="993" w:hanging="284"/>
        <w:jc w:val="both"/>
        <w:rPr>
          <w:rFonts w:cs="Calibri"/>
          <w:i/>
          <w:color w:val="000000"/>
          <w:kern w:val="1"/>
        </w:rPr>
      </w:pPr>
      <w:r w:rsidRPr="00BC05B6">
        <w:rPr>
          <w:rFonts w:cs="Calibri"/>
          <w:color w:val="000000"/>
          <w:kern w:val="1"/>
        </w:rPr>
        <w:t>prawo do przenoszenia danych osobowych, o którym mowa w art. 20 RODO,</w:t>
      </w:r>
    </w:p>
    <w:p w14:paraId="7A275FFD" w14:textId="77777777" w:rsidR="007E113C" w:rsidRPr="003C5C6C" w:rsidRDefault="007E113C" w:rsidP="007E113C">
      <w:pPr>
        <w:pStyle w:val="Akapitzlist"/>
        <w:numPr>
          <w:ilvl w:val="0"/>
          <w:numId w:val="18"/>
        </w:numPr>
        <w:spacing w:after="0" w:line="240" w:lineRule="auto"/>
        <w:ind w:left="993" w:hanging="284"/>
        <w:jc w:val="both"/>
        <w:rPr>
          <w:rFonts w:cs="Calibri"/>
          <w:i/>
          <w:color w:val="000000"/>
          <w:kern w:val="1"/>
        </w:rPr>
      </w:pPr>
      <w:r w:rsidRPr="00BC05B6">
        <w:rPr>
          <w:rFonts w:cs="Calibri"/>
          <w:color w:val="000000"/>
          <w:kern w:val="1"/>
        </w:rPr>
        <w:t>na podstawie art. 21 RODO prawo sprzeciwu, wobec przetwarzania danych osobowych, gdyż podstawą prawną przetwarzania Pani/Pana danych osobowych jest art. 6 ust. 1 lit. c RODO.</w:t>
      </w:r>
    </w:p>
    <w:bookmarkEnd w:id="4"/>
    <w:p w14:paraId="539A7581" w14:textId="77777777" w:rsidR="007E113C" w:rsidRPr="00717C61" w:rsidRDefault="007E113C" w:rsidP="007E113C">
      <w:pPr>
        <w:spacing w:after="0"/>
        <w:ind w:left="993" w:hanging="284"/>
        <w:jc w:val="both"/>
        <w:rPr>
          <w:kern w:val="2"/>
        </w:rPr>
      </w:pPr>
    </w:p>
    <w:p w14:paraId="679AB4CC" w14:textId="77777777" w:rsidR="007E113C" w:rsidRPr="00717C61" w:rsidRDefault="007E113C" w:rsidP="007E113C">
      <w:pPr>
        <w:spacing w:after="0"/>
        <w:jc w:val="both"/>
        <w:rPr>
          <w:kern w:val="2"/>
        </w:rPr>
      </w:pPr>
    </w:p>
    <w:p w14:paraId="3516D545" w14:textId="77777777" w:rsidR="007E113C" w:rsidRPr="00717C61" w:rsidRDefault="007E113C" w:rsidP="007E113C">
      <w:pPr>
        <w:spacing w:after="0"/>
        <w:jc w:val="both"/>
        <w:rPr>
          <w:kern w:val="2"/>
        </w:rPr>
      </w:pPr>
    </w:p>
    <w:tbl>
      <w:tblPr>
        <w:tblW w:w="0" w:type="auto"/>
        <w:tblLook w:val="00A0" w:firstRow="1" w:lastRow="0" w:firstColumn="1" w:lastColumn="0" w:noHBand="0" w:noVBand="0"/>
      </w:tblPr>
      <w:tblGrid>
        <w:gridCol w:w="4536"/>
        <w:gridCol w:w="4536"/>
      </w:tblGrid>
      <w:tr w:rsidR="007E113C" w:rsidRPr="001415DD" w14:paraId="62B77B53" w14:textId="77777777" w:rsidTr="00EC42A4">
        <w:tc>
          <w:tcPr>
            <w:tcW w:w="5696" w:type="dxa"/>
          </w:tcPr>
          <w:p w14:paraId="480085C4" w14:textId="77777777" w:rsidR="007E113C" w:rsidRPr="001415DD" w:rsidRDefault="007E113C" w:rsidP="00EC42A4">
            <w:pPr>
              <w:spacing w:after="0"/>
              <w:jc w:val="both"/>
              <w:rPr>
                <w:kern w:val="2"/>
              </w:rPr>
            </w:pPr>
            <w:r w:rsidRPr="001415DD">
              <w:rPr>
                <w:kern w:val="2"/>
              </w:rPr>
              <w:t>…………………………………………………..</w:t>
            </w:r>
          </w:p>
          <w:p w14:paraId="571897E7" w14:textId="77777777" w:rsidR="007E113C" w:rsidRPr="001415DD" w:rsidRDefault="007E113C" w:rsidP="00EC42A4">
            <w:pPr>
              <w:spacing w:after="0"/>
              <w:jc w:val="both"/>
              <w:rPr>
                <w:b/>
                <w:kern w:val="2"/>
              </w:rPr>
            </w:pPr>
            <w:r w:rsidRPr="001415DD">
              <w:rPr>
                <w:kern w:val="2"/>
              </w:rPr>
              <w:t xml:space="preserve">            Miejscowość i data</w:t>
            </w:r>
          </w:p>
        </w:tc>
        <w:tc>
          <w:tcPr>
            <w:tcW w:w="5697" w:type="dxa"/>
          </w:tcPr>
          <w:p w14:paraId="658861BE" w14:textId="77777777" w:rsidR="007E113C" w:rsidRPr="001415DD" w:rsidRDefault="007E113C" w:rsidP="00EC42A4">
            <w:pPr>
              <w:spacing w:after="0"/>
              <w:jc w:val="both"/>
              <w:rPr>
                <w:kern w:val="2"/>
              </w:rPr>
            </w:pPr>
            <w:r w:rsidRPr="001415DD">
              <w:rPr>
                <w:kern w:val="2"/>
              </w:rPr>
              <w:t xml:space="preserve">                       …………………………………………………..</w:t>
            </w:r>
          </w:p>
          <w:p w14:paraId="3C1A9449" w14:textId="77777777" w:rsidR="007E113C" w:rsidRPr="001415DD" w:rsidRDefault="007E113C" w:rsidP="00EC42A4">
            <w:pPr>
              <w:spacing w:after="0"/>
              <w:jc w:val="both"/>
              <w:rPr>
                <w:b/>
                <w:kern w:val="2"/>
              </w:rPr>
            </w:pPr>
            <w:r w:rsidRPr="001415DD">
              <w:rPr>
                <w:kern w:val="2"/>
              </w:rPr>
              <w:t xml:space="preserve">                                    Podpis Wykonawcy</w:t>
            </w:r>
          </w:p>
        </w:tc>
      </w:tr>
      <w:bookmarkEnd w:id="1"/>
    </w:tbl>
    <w:p w14:paraId="340311F2" w14:textId="77777777" w:rsidR="007E113C" w:rsidRDefault="007E113C" w:rsidP="007E113C">
      <w:pPr>
        <w:tabs>
          <w:tab w:val="left" w:pos="2825"/>
          <w:tab w:val="center" w:pos="4890"/>
        </w:tabs>
        <w:ind w:firstLine="708"/>
        <w:rPr>
          <w:rFonts w:cs="Arial"/>
          <w:sz w:val="24"/>
          <w:szCs w:val="25"/>
        </w:rPr>
      </w:pPr>
    </w:p>
    <w:p w14:paraId="74D42EE0" w14:textId="77777777" w:rsidR="007E113C" w:rsidRPr="00BC2D46" w:rsidRDefault="007E113C" w:rsidP="007E113C">
      <w:pPr>
        <w:ind w:left="4248" w:firstLine="708"/>
        <w:rPr>
          <w:rFonts w:cs="Calibri"/>
          <w:bCs/>
          <w:szCs w:val="18"/>
        </w:rPr>
      </w:pPr>
      <w:r>
        <w:rPr>
          <w:rFonts w:cs="Arial"/>
          <w:sz w:val="24"/>
          <w:szCs w:val="25"/>
        </w:rPr>
        <w:br w:type="page"/>
      </w:r>
      <w:r w:rsidRPr="00BC2D46">
        <w:rPr>
          <w:rFonts w:cs="Calibri"/>
          <w:bCs/>
          <w:szCs w:val="18"/>
        </w:rPr>
        <w:lastRenderedPageBreak/>
        <w:t xml:space="preserve">Załącznik nr </w:t>
      </w:r>
      <w:r>
        <w:rPr>
          <w:rFonts w:cs="Calibri"/>
          <w:bCs/>
          <w:szCs w:val="18"/>
        </w:rPr>
        <w:t>3</w:t>
      </w:r>
      <w:r w:rsidRPr="00BC2D46">
        <w:rPr>
          <w:rFonts w:cs="Calibri"/>
          <w:bCs/>
          <w:szCs w:val="18"/>
        </w:rPr>
        <w:t xml:space="preserve"> do umowy …………………………… </w:t>
      </w:r>
    </w:p>
    <w:p w14:paraId="0B174FE6" w14:textId="77777777" w:rsidR="007E113C" w:rsidRPr="00A65923" w:rsidRDefault="007E113C" w:rsidP="007E113C">
      <w:pPr>
        <w:spacing w:after="14"/>
        <w:jc w:val="right"/>
        <w:outlineLvl w:val="0"/>
      </w:pPr>
      <w:r w:rsidRPr="00A65923">
        <w:t>Toruń,  dnia ……………….……………..</w:t>
      </w:r>
    </w:p>
    <w:p w14:paraId="1860DC3C" w14:textId="77777777" w:rsidR="007E113C" w:rsidRPr="00A65923" w:rsidRDefault="007E113C" w:rsidP="007E113C">
      <w:pPr>
        <w:spacing w:after="3"/>
        <w:ind w:right="20"/>
        <w:jc w:val="center"/>
        <w:rPr>
          <w:b/>
          <w:sz w:val="28"/>
        </w:rPr>
      </w:pPr>
    </w:p>
    <w:p w14:paraId="56EDADAE" w14:textId="77777777" w:rsidR="007E113C" w:rsidRDefault="007E113C" w:rsidP="007E113C">
      <w:pPr>
        <w:spacing w:after="3"/>
        <w:ind w:right="20"/>
        <w:jc w:val="center"/>
        <w:outlineLvl w:val="0"/>
        <w:rPr>
          <w:b/>
          <w:sz w:val="28"/>
        </w:rPr>
      </w:pPr>
      <w:r w:rsidRPr="00A65923">
        <w:rPr>
          <w:b/>
          <w:sz w:val="28"/>
        </w:rPr>
        <w:t>PROTOKÓŁ ODBIORU ZADAŃ</w:t>
      </w:r>
      <w:r>
        <w:rPr>
          <w:b/>
          <w:sz w:val="28"/>
        </w:rPr>
        <w:t xml:space="preserve"> </w:t>
      </w:r>
    </w:p>
    <w:p w14:paraId="772CDBC7" w14:textId="77777777" w:rsidR="007E113C" w:rsidRPr="00A65923" w:rsidRDefault="007E113C" w:rsidP="007E113C">
      <w:pPr>
        <w:spacing w:after="3"/>
        <w:ind w:right="20"/>
        <w:jc w:val="center"/>
        <w:outlineLvl w:val="0"/>
        <w:rPr>
          <w:b/>
          <w:sz w:val="28"/>
        </w:rPr>
      </w:pPr>
      <w:r>
        <w:rPr>
          <w:b/>
          <w:sz w:val="28"/>
        </w:rPr>
        <w:t xml:space="preserve">W ZAKRESIE ŚWIADCZENIA USŁUG </w:t>
      </w:r>
      <w:r w:rsidRPr="008F7A86">
        <w:rPr>
          <w:b/>
          <w:sz w:val="28"/>
        </w:rPr>
        <w:t>DIETETYCZNYCH</w:t>
      </w:r>
    </w:p>
    <w:p w14:paraId="0EF84CE5" w14:textId="77777777" w:rsidR="007E113C" w:rsidRPr="00A65923" w:rsidRDefault="007E113C" w:rsidP="007E113C">
      <w:pPr>
        <w:spacing w:after="3"/>
        <w:ind w:right="20"/>
        <w:jc w:val="center"/>
        <w:rPr>
          <w:b/>
          <w:sz w:val="28"/>
        </w:rPr>
      </w:pPr>
      <w:r w:rsidRPr="00A65923">
        <w:rPr>
          <w:b/>
          <w:sz w:val="28"/>
        </w:rPr>
        <w:t xml:space="preserve">W RAMACH UMOWY NR </w:t>
      </w:r>
      <w:r w:rsidRPr="00A65923">
        <w:rPr>
          <w:b/>
        </w:rPr>
        <w:t>……………………………..</w:t>
      </w:r>
    </w:p>
    <w:p w14:paraId="66AA9A5F" w14:textId="77777777" w:rsidR="007E113C" w:rsidRPr="00A65923" w:rsidRDefault="007E113C" w:rsidP="007E113C">
      <w:pPr>
        <w:spacing w:after="3"/>
        <w:ind w:left="-5" w:right="20" w:hanging="1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5718"/>
      </w:tblGrid>
      <w:tr w:rsidR="007E113C" w:rsidRPr="00A65923" w14:paraId="00EEA5E9" w14:textId="77777777" w:rsidTr="00EC42A4">
        <w:tc>
          <w:tcPr>
            <w:tcW w:w="3349" w:type="dxa"/>
            <w:shd w:val="clear" w:color="auto" w:fill="D9D9D9"/>
          </w:tcPr>
          <w:p w14:paraId="39F11CA8" w14:textId="77777777" w:rsidR="007E113C" w:rsidRDefault="007E113C" w:rsidP="00EC42A4">
            <w:pPr>
              <w:spacing w:after="3"/>
              <w:ind w:left="714" w:right="20" w:hanging="357"/>
              <w:jc w:val="both"/>
              <w:rPr>
                <w:b/>
              </w:rPr>
            </w:pPr>
            <w:r>
              <w:rPr>
                <w:b/>
              </w:rPr>
              <w:t>ZA OKRES OD - DO</w:t>
            </w:r>
          </w:p>
        </w:tc>
        <w:tc>
          <w:tcPr>
            <w:tcW w:w="5718" w:type="dxa"/>
          </w:tcPr>
          <w:p w14:paraId="71E53351" w14:textId="77777777" w:rsidR="007E113C" w:rsidRPr="00A65923" w:rsidRDefault="007E113C" w:rsidP="00EC42A4">
            <w:pPr>
              <w:spacing w:after="3"/>
              <w:ind w:left="714" w:right="20" w:hanging="357"/>
              <w:jc w:val="both"/>
            </w:pPr>
          </w:p>
        </w:tc>
      </w:tr>
      <w:tr w:rsidR="007E113C" w:rsidRPr="00A65923" w14:paraId="2F0FA770" w14:textId="77777777" w:rsidTr="00EC42A4">
        <w:tc>
          <w:tcPr>
            <w:tcW w:w="3349" w:type="dxa"/>
            <w:shd w:val="clear" w:color="auto" w:fill="D9D9D9"/>
          </w:tcPr>
          <w:p w14:paraId="5E5F9C4E" w14:textId="77777777" w:rsidR="007E113C" w:rsidRDefault="007E113C" w:rsidP="00EC42A4">
            <w:pPr>
              <w:spacing w:after="3"/>
              <w:ind w:left="714" w:right="20" w:hanging="357"/>
              <w:jc w:val="both"/>
              <w:rPr>
                <w:b/>
              </w:rPr>
            </w:pPr>
            <w:r>
              <w:rPr>
                <w:b/>
              </w:rPr>
              <w:t>ZAMAWIAJĄCY</w:t>
            </w:r>
          </w:p>
        </w:tc>
        <w:tc>
          <w:tcPr>
            <w:tcW w:w="5718" w:type="dxa"/>
          </w:tcPr>
          <w:p w14:paraId="14FC532D" w14:textId="77777777" w:rsidR="007E113C" w:rsidRPr="00A65923" w:rsidRDefault="007E113C" w:rsidP="00EC42A4">
            <w:pPr>
              <w:spacing w:after="3"/>
              <w:ind w:left="714" w:right="20" w:hanging="357"/>
              <w:jc w:val="both"/>
            </w:pPr>
          </w:p>
        </w:tc>
      </w:tr>
      <w:tr w:rsidR="007E113C" w:rsidRPr="00A65923" w14:paraId="4DEA2743" w14:textId="77777777" w:rsidTr="00EC42A4">
        <w:tc>
          <w:tcPr>
            <w:tcW w:w="3349" w:type="dxa"/>
            <w:shd w:val="clear" w:color="auto" w:fill="D9D9D9"/>
          </w:tcPr>
          <w:p w14:paraId="06972F1C" w14:textId="77777777" w:rsidR="007E113C" w:rsidRDefault="007E113C" w:rsidP="00EC42A4">
            <w:pPr>
              <w:spacing w:after="3"/>
              <w:ind w:left="714" w:right="20" w:hanging="357"/>
              <w:jc w:val="both"/>
              <w:rPr>
                <w:b/>
              </w:rPr>
            </w:pPr>
            <w:r>
              <w:rPr>
                <w:b/>
              </w:rPr>
              <w:t>TYTUŁ PROJEKTU</w:t>
            </w:r>
          </w:p>
        </w:tc>
        <w:tc>
          <w:tcPr>
            <w:tcW w:w="5718" w:type="dxa"/>
          </w:tcPr>
          <w:p w14:paraId="70F6FA38" w14:textId="77777777" w:rsidR="007E113C" w:rsidRPr="00A65923" w:rsidRDefault="007E113C" w:rsidP="00EC42A4">
            <w:pPr>
              <w:spacing w:after="3"/>
              <w:ind w:left="714" w:right="20" w:hanging="357"/>
              <w:jc w:val="both"/>
            </w:pPr>
          </w:p>
        </w:tc>
      </w:tr>
      <w:tr w:rsidR="007E113C" w:rsidRPr="00A65923" w14:paraId="29382CDD" w14:textId="77777777" w:rsidTr="00EC42A4">
        <w:tc>
          <w:tcPr>
            <w:tcW w:w="3349" w:type="dxa"/>
            <w:shd w:val="clear" w:color="auto" w:fill="D9D9D9"/>
          </w:tcPr>
          <w:p w14:paraId="2AF104FD" w14:textId="77777777" w:rsidR="007E113C" w:rsidRDefault="007E113C" w:rsidP="00EC42A4">
            <w:pPr>
              <w:spacing w:after="3"/>
              <w:ind w:left="714" w:right="20" w:hanging="357"/>
              <w:jc w:val="both"/>
              <w:rPr>
                <w:b/>
              </w:rPr>
            </w:pPr>
            <w:r>
              <w:rPr>
                <w:b/>
              </w:rPr>
              <w:t>NR PROJEKTU</w:t>
            </w:r>
          </w:p>
        </w:tc>
        <w:tc>
          <w:tcPr>
            <w:tcW w:w="5718" w:type="dxa"/>
          </w:tcPr>
          <w:p w14:paraId="7B593AF8" w14:textId="77777777" w:rsidR="007E113C" w:rsidRPr="00A65923" w:rsidRDefault="007E113C" w:rsidP="00EC42A4">
            <w:pPr>
              <w:spacing w:after="3"/>
              <w:ind w:left="714" w:right="20" w:hanging="357"/>
              <w:jc w:val="both"/>
            </w:pPr>
          </w:p>
        </w:tc>
      </w:tr>
      <w:tr w:rsidR="007E113C" w:rsidRPr="00A65923" w14:paraId="1CE3A935" w14:textId="77777777" w:rsidTr="00EC42A4">
        <w:tc>
          <w:tcPr>
            <w:tcW w:w="3349" w:type="dxa"/>
            <w:shd w:val="clear" w:color="auto" w:fill="D9D9D9"/>
          </w:tcPr>
          <w:p w14:paraId="6B1DDBFF" w14:textId="77777777" w:rsidR="007E113C" w:rsidRDefault="007E113C" w:rsidP="00EC42A4">
            <w:pPr>
              <w:spacing w:after="14"/>
              <w:ind w:left="714" w:hanging="357"/>
              <w:jc w:val="both"/>
              <w:rPr>
                <w:b/>
              </w:rPr>
            </w:pPr>
            <w:r>
              <w:rPr>
                <w:b/>
              </w:rPr>
              <w:t>WYKONAWCA</w:t>
            </w:r>
          </w:p>
        </w:tc>
        <w:tc>
          <w:tcPr>
            <w:tcW w:w="5718" w:type="dxa"/>
          </w:tcPr>
          <w:p w14:paraId="738DAAF0" w14:textId="77777777" w:rsidR="007E113C" w:rsidRPr="00A65923" w:rsidRDefault="007E113C" w:rsidP="00EC42A4">
            <w:pPr>
              <w:spacing w:after="3"/>
              <w:ind w:left="714" w:right="20" w:hanging="357"/>
              <w:jc w:val="both"/>
            </w:pPr>
          </w:p>
        </w:tc>
      </w:tr>
    </w:tbl>
    <w:p w14:paraId="64DF1F02" w14:textId="77777777" w:rsidR="007E113C" w:rsidRPr="00A65923" w:rsidRDefault="007E113C" w:rsidP="007E113C">
      <w:pPr>
        <w:spacing w:after="3"/>
        <w:ind w:left="-5" w:right="20" w:hanging="10"/>
      </w:pPr>
    </w:p>
    <w:p w14:paraId="5EB577E0" w14:textId="77777777" w:rsidR="007E113C" w:rsidRPr="00BE0388" w:rsidRDefault="007E113C" w:rsidP="007E113C">
      <w:pPr>
        <w:pStyle w:val="Default"/>
        <w:spacing w:line="360" w:lineRule="auto"/>
        <w:ind w:right="340"/>
        <w:contextualSpacing/>
        <w:jc w:val="both"/>
        <w:rPr>
          <w:sz w:val="22"/>
          <w:szCs w:val="22"/>
        </w:rPr>
      </w:pPr>
      <w:r w:rsidRPr="00BE0388">
        <w:rPr>
          <w:sz w:val="22"/>
          <w:szCs w:val="22"/>
        </w:rPr>
        <w:t xml:space="preserve">Oświadczam, że wszystkie czynności przewidziane w umowie nr …………………………. z dnia ………………………  za miesiąc </w:t>
      </w:r>
      <w:r w:rsidRPr="00BE0388">
        <w:rPr>
          <w:b/>
          <w:sz w:val="22"/>
          <w:szCs w:val="22"/>
        </w:rPr>
        <w:t>………………….………. ………………..</w:t>
      </w:r>
      <w:r w:rsidRPr="00BE0388">
        <w:rPr>
          <w:sz w:val="22"/>
          <w:szCs w:val="22"/>
        </w:rPr>
        <w:t>r. wykonane zostały prawidłowo, w terminie oraz zgodnie z warunkami umowy, zgodnie z wyszczególnieniem:</w:t>
      </w:r>
    </w:p>
    <w:p w14:paraId="72C4B8A5" w14:textId="77777777" w:rsidR="007E113C" w:rsidRPr="00A65923" w:rsidRDefault="007E113C" w:rsidP="007E113C">
      <w:pPr>
        <w:spacing w:after="14"/>
      </w:pP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2176"/>
        <w:gridCol w:w="2287"/>
        <w:gridCol w:w="2291"/>
        <w:gridCol w:w="1341"/>
      </w:tblGrid>
      <w:tr w:rsidR="007E113C" w:rsidRPr="00424577" w14:paraId="1FE9A98F" w14:textId="77777777" w:rsidTr="00EC42A4">
        <w:trPr>
          <w:trHeight w:val="827"/>
        </w:trPr>
        <w:tc>
          <w:tcPr>
            <w:tcW w:w="1379" w:type="dxa"/>
            <w:shd w:val="clear" w:color="auto" w:fill="D9D9D9"/>
            <w:vAlign w:val="center"/>
          </w:tcPr>
          <w:p w14:paraId="7FEC7DD6" w14:textId="77777777" w:rsidR="007E113C" w:rsidRDefault="007E113C" w:rsidP="00EC42A4">
            <w:pPr>
              <w:spacing w:after="14"/>
              <w:jc w:val="center"/>
              <w:rPr>
                <w:b/>
                <w:sz w:val="20"/>
              </w:rPr>
            </w:pPr>
            <w:r>
              <w:rPr>
                <w:b/>
                <w:sz w:val="20"/>
              </w:rPr>
              <w:t>Dzień miesiąca</w:t>
            </w:r>
          </w:p>
        </w:tc>
        <w:tc>
          <w:tcPr>
            <w:tcW w:w="2175" w:type="dxa"/>
            <w:shd w:val="clear" w:color="auto" w:fill="D9D9D9"/>
            <w:vAlign w:val="center"/>
          </w:tcPr>
          <w:p w14:paraId="2EA46A29" w14:textId="77777777" w:rsidR="007E113C" w:rsidRDefault="007E113C" w:rsidP="00EC42A4">
            <w:pPr>
              <w:spacing w:after="14"/>
              <w:jc w:val="center"/>
              <w:rPr>
                <w:b/>
                <w:sz w:val="20"/>
              </w:rPr>
            </w:pPr>
            <w:r>
              <w:rPr>
                <w:b/>
                <w:sz w:val="20"/>
              </w:rPr>
              <w:t>Rodzaj usługi wykonanej w ramach projektu</w:t>
            </w:r>
          </w:p>
        </w:tc>
        <w:tc>
          <w:tcPr>
            <w:tcW w:w="2287" w:type="dxa"/>
            <w:shd w:val="clear" w:color="auto" w:fill="D9D9D9"/>
          </w:tcPr>
          <w:p w14:paraId="748984A0" w14:textId="77777777" w:rsidR="007E113C" w:rsidRDefault="007E113C" w:rsidP="00EC42A4">
            <w:pPr>
              <w:spacing w:after="14"/>
              <w:ind w:left="54" w:hanging="54"/>
              <w:jc w:val="center"/>
              <w:rPr>
                <w:b/>
                <w:sz w:val="20"/>
              </w:rPr>
            </w:pPr>
            <w:r>
              <w:rPr>
                <w:b/>
                <w:sz w:val="20"/>
              </w:rPr>
              <w:t>Imię i nazwisko osoby korzystającej z  usługi</w:t>
            </w:r>
          </w:p>
        </w:tc>
        <w:tc>
          <w:tcPr>
            <w:tcW w:w="2291" w:type="dxa"/>
            <w:shd w:val="clear" w:color="auto" w:fill="D9D9D9"/>
            <w:vAlign w:val="center"/>
          </w:tcPr>
          <w:p w14:paraId="5AB1F73E" w14:textId="77777777" w:rsidR="007E113C" w:rsidRDefault="007E113C" w:rsidP="00EC42A4">
            <w:pPr>
              <w:spacing w:after="14"/>
              <w:ind w:left="54"/>
              <w:jc w:val="center"/>
              <w:rPr>
                <w:b/>
                <w:sz w:val="20"/>
              </w:rPr>
            </w:pPr>
            <w:r>
              <w:rPr>
                <w:b/>
                <w:sz w:val="20"/>
              </w:rPr>
              <w:t>Imię i nazwisko osoby realizującej usługę</w:t>
            </w:r>
          </w:p>
        </w:tc>
        <w:tc>
          <w:tcPr>
            <w:tcW w:w="1341" w:type="dxa"/>
            <w:shd w:val="clear" w:color="auto" w:fill="D9D9D9"/>
            <w:vAlign w:val="center"/>
          </w:tcPr>
          <w:p w14:paraId="7866EEF2" w14:textId="77777777" w:rsidR="007E113C" w:rsidRDefault="007E113C" w:rsidP="00EC42A4">
            <w:pPr>
              <w:spacing w:after="14"/>
              <w:ind w:left="58" w:hanging="58"/>
              <w:jc w:val="center"/>
              <w:rPr>
                <w:b/>
                <w:sz w:val="20"/>
              </w:rPr>
            </w:pPr>
            <w:r>
              <w:rPr>
                <w:b/>
                <w:sz w:val="20"/>
              </w:rPr>
              <w:t>Liczba wizyt</w:t>
            </w:r>
          </w:p>
        </w:tc>
      </w:tr>
      <w:tr w:rsidR="007E113C" w:rsidRPr="00424577" w14:paraId="1A5738DB" w14:textId="77777777" w:rsidTr="00EC42A4">
        <w:trPr>
          <w:trHeight w:val="283"/>
        </w:trPr>
        <w:tc>
          <w:tcPr>
            <w:tcW w:w="1379" w:type="dxa"/>
          </w:tcPr>
          <w:p w14:paraId="621A9F4D" w14:textId="77777777" w:rsidR="007E113C" w:rsidRDefault="007E113C" w:rsidP="00EC42A4">
            <w:pPr>
              <w:spacing w:after="14"/>
              <w:ind w:left="714" w:hanging="357"/>
              <w:jc w:val="both"/>
              <w:rPr>
                <w:sz w:val="20"/>
              </w:rPr>
            </w:pPr>
          </w:p>
        </w:tc>
        <w:tc>
          <w:tcPr>
            <w:tcW w:w="2175" w:type="dxa"/>
          </w:tcPr>
          <w:p w14:paraId="325E2A56" w14:textId="77777777" w:rsidR="007E113C" w:rsidRDefault="007E113C" w:rsidP="00EC42A4">
            <w:pPr>
              <w:spacing w:after="14"/>
              <w:ind w:left="714" w:hanging="357"/>
              <w:jc w:val="both"/>
              <w:rPr>
                <w:sz w:val="20"/>
              </w:rPr>
            </w:pPr>
          </w:p>
        </w:tc>
        <w:tc>
          <w:tcPr>
            <w:tcW w:w="2287" w:type="dxa"/>
          </w:tcPr>
          <w:p w14:paraId="618AE528" w14:textId="77777777" w:rsidR="007E113C" w:rsidRDefault="007E113C" w:rsidP="00EC42A4">
            <w:pPr>
              <w:spacing w:after="14"/>
              <w:ind w:left="714" w:hanging="357"/>
              <w:jc w:val="both"/>
              <w:rPr>
                <w:sz w:val="20"/>
              </w:rPr>
            </w:pPr>
          </w:p>
        </w:tc>
        <w:tc>
          <w:tcPr>
            <w:tcW w:w="2291" w:type="dxa"/>
          </w:tcPr>
          <w:p w14:paraId="2886070D" w14:textId="77777777" w:rsidR="007E113C" w:rsidRDefault="007E113C" w:rsidP="00EC42A4">
            <w:pPr>
              <w:spacing w:after="14"/>
              <w:ind w:left="714" w:hanging="357"/>
              <w:jc w:val="both"/>
              <w:rPr>
                <w:sz w:val="20"/>
              </w:rPr>
            </w:pPr>
          </w:p>
        </w:tc>
        <w:tc>
          <w:tcPr>
            <w:tcW w:w="1341" w:type="dxa"/>
          </w:tcPr>
          <w:p w14:paraId="38C93732" w14:textId="77777777" w:rsidR="007E113C" w:rsidRDefault="007E113C" w:rsidP="00EC42A4">
            <w:pPr>
              <w:spacing w:after="14"/>
              <w:ind w:left="714" w:hanging="357"/>
              <w:jc w:val="both"/>
              <w:rPr>
                <w:sz w:val="20"/>
              </w:rPr>
            </w:pPr>
          </w:p>
        </w:tc>
      </w:tr>
      <w:tr w:rsidR="007E113C" w:rsidRPr="00424577" w14:paraId="5205FD70" w14:textId="77777777" w:rsidTr="00EC42A4">
        <w:trPr>
          <w:trHeight w:val="283"/>
        </w:trPr>
        <w:tc>
          <w:tcPr>
            <w:tcW w:w="1379" w:type="dxa"/>
          </w:tcPr>
          <w:p w14:paraId="1F2CEC2C" w14:textId="77777777" w:rsidR="007E113C" w:rsidRDefault="007E113C" w:rsidP="00EC42A4">
            <w:pPr>
              <w:spacing w:after="14"/>
              <w:ind w:left="714" w:hanging="357"/>
              <w:jc w:val="both"/>
              <w:rPr>
                <w:sz w:val="20"/>
              </w:rPr>
            </w:pPr>
          </w:p>
        </w:tc>
        <w:tc>
          <w:tcPr>
            <w:tcW w:w="2175" w:type="dxa"/>
          </w:tcPr>
          <w:p w14:paraId="196D19D2" w14:textId="77777777" w:rsidR="007E113C" w:rsidRDefault="007E113C" w:rsidP="00EC42A4">
            <w:pPr>
              <w:spacing w:after="14"/>
              <w:ind w:left="714" w:hanging="357"/>
              <w:jc w:val="both"/>
              <w:rPr>
                <w:sz w:val="20"/>
              </w:rPr>
            </w:pPr>
          </w:p>
        </w:tc>
        <w:tc>
          <w:tcPr>
            <w:tcW w:w="2287" w:type="dxa"/>
          </w:tcPr>
          <w:p w14:paraId="09844BDC" w14:textId="77777777" w:rsidR="007E113C" w:rsidRDefault="007E113C" w:rsidP="00EC42A4">
            <w:pPr>
              <w:spacing w:after="14"/>
              <w:ind w:left="714" w:hanging="357"/>
              <w:jc w:val="both"/>
              <w:rPr>
                <w:sz w:val="20"/>
              </w:rPr>
            </w:pPr>
          </w:p>
        </w:tc>
        <w:tc>
          <w:tcPr>
            <w:tcW w:w="2291" w:type="dxa"/>
          </w:tcPr>
          <w:p w14:paraId="335EDDBC" w14:textId="77777777" w:rsidR="007E113C" w:rsidRDefault="007E113C" w:rsidP="00EC42A4">
            <w:pPr>
              <w:spacing w:after="14"/>
              <w:ind w:left="714" w:hanging="357"/>
              <w:jc w:val="both"/>
              <w:rPr>
                <w:sz w:val="20"/>
              </w:rPr>
            </w:pPr>
          </w:p>
        </w:tc>
        <w:tc>
          <w:tcPr>
            <w:tcW w:w="1341" w:type="dxa"/>
          </w:tcPr>
          <w:p w14:paraId="596D5295" w14:textId="77777777" w:rsidR="007E113C" w:rsidRDefault="007E113C" w:rsidP="00EC42A4">
            <w:pPr>
              <w:spacing w:after="14"/>
              <w:ind w:left="714" w:hanging="357"/>
              <w:jc w:val="both"/>
              <w:rPr>
                <w:sz w:val="20"/>
              </w:rPr>
            </w:pPr>
          </w:p>
        </w:tc>
      </w:tr>
      <w:tr w:rsidR="007E113C" w:rsidRPr="00424577" w14:paraId="02EAF4A2" w14:textId="77777777" w:rsidTr="00EC42A4">
        <w:trPr>
          <w:trHeight w:val="291"/>
        </w:trPr>
        <w:tc>
          <w:tcPr>
            <w:tcW w:w="1379" w:type="dxa"/>
          </w:tcPr>
          <w:p w14:paraId="4AD88D53" w14:textId="77777777" w:rsidR="007E113C" w:rsidRDefault="007E113C" w:rsidP="00EC42A4">
            <w:pPr>
              <w:spacing w:after="14"/>
              <w:ind w:left="714" w:hanging="357"/>
              <w:jc w:val="both"/>
              <w:rPr>
                <w:sz w:val="20"/>
              </w:rPr>
            </w:pPr>
          </w:p>
        </w:tc>
        <w:tc>
          <w:tcPr>
            <w:tcW w:w="2175" w:type="dxa"/>
          </w:tcPr>
          <w:p w14:paraId="70B2889C" w14:textId="77777777" w:rsidR="007E113C" w:rsidRDefault="007E113C" w:rsidP="00EC42A4">
            <w:pPr>
              <w:spacing w:after="14"/>
              <w:ind w:left="714" w:hanging="357"/>
              <w:jc w:val="both"/>
              <w:rPr>
                <w:sz w:val="20"/>
              </w:rPr>
            </w:pPr>
          </w:p>
        </w:tc>
        <w:tc>
          <w:tcPr>
            <w:tcW w:w="2287" w:type="dxa"/>
          </w:tcPr>
          <w:p w14:paraId="0C2FB240" w14:textId="77777777" w:rsidR="007E113C" w:rsidRDefault="007E113C" w:rsidP="00EC42A4">
            <w:pPr>
              <w:spacing w:after="14"/>
              <w:ind w:left="714" w:hanging="357"/>
              <w:jc w:val="both"/>
              <w:rPr>
                <w:sz w:val="20"/>
              </w:rPr>
            </w:pPr>
          </w:p>
        </w:tc>
        <w:tc>
          <w:tcPr>
            <w:tcW w:w="2291" w:type="dxa"/>
          </w:tcPr>
          <w:p w14:paraId="1CD5F22E" w14:textId="77777777" w:rsidR="007E113C" w:rsidRDefault="007E113C" w:rsidP="00EC42A4">
            <w:pPr>
              <w:spacing w:after="14"/>
              <w:ind w:left="714" w:hanging="357"/>
              <w:jc w:val="both"/>
              <w:rPr>
                <w:sz w:val="20"/>
              </w:rPr>
            </w:pPr>
          </w:p>
        </w:tc>
        <w:tc>
          <w:tcPr>
            <w:tcW w:w="1341" w:type="dxa"/>
          </w:tcPr>
          <w:p w14:paraId="56B899A3" w14:textId="77777777" w:rsidR="007E113C" w:rsidRDefault="007E113C" w:rsidP="00EC42A4">
            <w:pPr>
              <w:spacing w:after="14"/>
              <w:ind w:left="714" w:hanging="357"/>
              <w:jc w:val="both"/>
              <w:rPr>
                <w:sz w:val="20"/>
              </w:rPr>
            </w:pPr>
          </w:p>
        </w:tc>
      </w:tr>
      <w:tr w:rsidR="007E113C" w:rsidRPr="00424577" w14:paraId="702A54C9" w14:textId="77777777" w:rsidTr="00EC42A4">
        <w:trPr>
          <w:trHeight w:val="283"/>
        </w:trPr>
        <w:tc>
          <w:tcPr>
            <w:tcW w:w="1379" w:type="dxa"/>
          </w:tcPr>
          <w:p w14:paraId="0AB7AC58" w14:textId="77777777" w:rsidR="007E113C" w:rsidRDefault="007E113C" w:rsidP="00EC42A4">
            <w:pPr>
              <w:spacing w:after="14"/>
              <w:ind w:left="714" w:hanging="357"/>
              <w:jc w:val="both"/>
              <w:rPr>
                <w:sz w:val="20"/>
              </w:rPr>
            </w:pPr>
          </w:p>
        </w:tc>
        <w:tc>
          <w:tcPr>
            <w:tcW w:w="2175" w:type="dxa"/>
          </w:tcPr>
          <w:p w14:paraId="435B5602" w14:textId="77777777" w:rsidR="007E113C" w:rsidRDefault="007E113C" w:rsidP="00EC42A4">
            <w:pPr>
              <w:spacing w:after="14"/>
              <w:ind w:left="714" w:hanging="357"/>
              <w:jc w:val="both"/>
              <w:rPr>
                <w:sz w:val="20"/>
              </w:rPr>
            </w:pPr>
          </w:p>
        </w:tc>
        <w:tc>
          <w:tcPr>
            <w:tcW w:w="2287" w:type="dxa"/>
          </w:tcPr>
          <w:p w14:paraId="21FF5160" w14:textId="77777777" w:rsidR="007E113C" w:rsidRDefault="007E113C" w:rsidP="00EC42A4">
            <w:pPr>
              <w:spacing w:after="14"/>
              <w:ind w:left="714" w:hanging="357"/>
              <w:jc w:val="both"/>
              <w:rPr>
                <w:sz w:val="20"/>
              </w:rPr>
            </w:pPr>
          </w:p>
        </w:tc>
        <w:tc>
          <w:tcPr>
            <w:tcW w:w="2291" w:type="dxa"/>
          </w:tcPr>
          <w:p w14:paraId="5AE1A571" w14:textId="77777777" w:rsidR="007E113C" w:rsidRDefault="007E113C" w:rsidP="00EC42A4">
            <w:pPr>
              <w:spacing w:after="14"/>
              <w:ind w:left="714" w:hanging="357"/>
              <w:jc w:val="both"/>
              <w:rPr>
                <w:sz w:val="20"/>
              </w:rPr>
            </w:pPr>
          </w:p>
        </w:tc>
        <w:tc>
          <w:tcPr>
            <w:tcW w:w="1341" w:type="dxa"/>
          </w:tcPr>
          <w:p w14:paraId="1D94CA87" w14:textId="77777777" w:rsidR="007E113C" w:rsidRDefault="007E113C" w:rsidP="00EC42A4">
            <w:pPr>
              <w:spacing w:after="14"/>
              <w:ind w:left="714" w:hanging="357"/>
              <w:jc w:val="both"/>
              <w:rPr>
                <w:sz w:val="20"/>
              </w:rPr>
            </w:pPr>
          </w:p>
        </w:tc>
      </w:tr>
      <w:tr w:rsidR="007E113C" w:rsidRPr="00424577" w14:paraId="40BC755A" w14:textId="77777777" w:rsidTr="00EC42A4">
        <w:trPr>
          <w:trHeight w:val="283"/>
        </w:trPr>
        <w:tc>
          <w:tcPr>
            <w:tcW w:w="1379" w:type="dxa"/>
          </w:tcPr>
          <w:p w14:paraId="2303A89E" w14:textId="77777777" w:rsidR="007E113C" w:rsidRDefault="007E113C" w:rsidP="00EC42A4">
            <w:pPr>
              <w:spacing w:after="14"/>
              <w:ind w:left="714" w:hanging="357"/>
              <w:jc w:val="both"/>
              <w:rPr>
                <w:sz w:val="20"/>
              </w:rPr>
            </w:pPr>
          </w:p>
        </w:tc>
        <w:tc>
          <w:tcPr>
            <w:tcW w:w="2175" w:type="dxa"/>
          </w:tcPr>
          <w:p w14:paraId="5E688A24" w14:textId="77777777" w:rsidR="007E113C" w:rsidRDefault="007E113C" w:rsidP="00EC42A4">
            <w:pPr>
              <w:spacing w:after="14"/>
              <w:ind w:left="714" w:hanging="357"/>
              <w:jc w:val="both"/>
              <w:rPr>
                <w:sz w:val="20"/>
              </w:rPr>
            </w:pPr>
          </w:p>
        </w:tc>
        <w:tc>
          <w:tcPr>
            <w:tcW w:w="2287" w:type="dxa"/>
          </w:tcPr>
          <w:p w14:paraId="6B8871A0" w14:textId="77777777" w:rsidR="007E113C" w:rsidRDefault="007E113C" w:rsidP="00EC42A4">
            <w:pPr>
              <w:spacing w:after="14"/>
              <w:ind w:left="714" w:hanging="357"/>
              <w:jc w:val="both"/>
              <w:rPr>
                <w:sz w:val="20"/>
              </w:rPr>
            </w:pPr>
          </w:p>
        </w:tc>
        <w:tc>
          <w:tcPr>
            <w:tcW w:w="2291" w:type="dxa"/>
          </w:tcPr>
          <w:p w14:paraId="6C7BEC33" w14:textId="77777777" w:rsidR="007E113C" w:rsidRDefault="007E113C" w:rsidP="00EC42A4">
            <w:pPr>
              <w:spacing w:after="14"/>
              <w:ind w:left="714" w:hanging="357"/>
              <w:jc w:val="both"/>
              <w:rPr>
                <w:sz w:val="20"/>
              </w:rPr>
            </w:pPr>
          </w:p>
        </w:tc>
        <w:tc>
          <w:tcPr>
            <w:tcW w:w="1341" w:type="dxa"/>
          </w:tcPr>
          <w:p w14:paraId="69216214" w14:textId="77777777" w:rsidR="007E113C" w:rsidRDefault="007E113C" w:rsidP="00EC42A4">
            <w:pPr>
              <w:spacing w:after="14"/>
              <w:ind w:left="714" w:hanging="357"/>
              <w:jc w:val="both"/>
              <w:rPr>
                <w:sz w:val="20"/>
              </w:rPr>
            </w:pPr>
          </w:p>
        </w:tc>
      </w:tr>
      <w:tr w:rsidR="007E113C" w:rsidRPr="00424577" w14:paraId="5935BA84" w14:textId="77777777" w:rsidTr="00EC42A4">
        <w:trPr>
          <w:trHeight w:val="291"/>
        </w:trPr>
        <w:tc>
          <w:tcPr>
            <w:tcW w:w="1379" w:type="dxa"/>
          </w:tcPr>
          <w:p w14:paraId="18EEE09A" w14:textId="77777777" w:rsidR="007E113C" w:rsidRDefault="007E113C" w:rsidP="00EC42A4">
            <w:pPr>
              <w:spacing w:after="14"/>
              <w:ind w:left="714" w:hanging="357"/>
              <w:jc w:val="both"/>
              <w:rPr>
                <w:sz w:val="20"/>
              </w:rPr>
            </w:pPr>
          </w:p>
        </w:tc>
        <w:tc>
          <w:tcPr>
            <w:tcW w:w="2175" w:type="dxa"/>
          </w:tcPr>
          <w:p w14:paraId="1F2B44CC" w14:textId="77777777" w:rsidR="007E113C" w:rsidRDefault="007E113C" w:rsidP="00EC42A4">
            <w:pPr>
              <w:spacing w:after="14"/>
              <w:ind w:left="714" w:hanging="357"/>
              <w:jc w:val="both"/>
              <w:rPr>
                <w:sz w:val="20"/>
              </w:rPr>
            </w:pPr>
          </w:p>
        </w:tc>
        <w:tc>
          <w:tcPr>
            <w:tcW w:w="2287" w:type="dxa"/>
          </w:tcPr>
          <w:p w14:paraId="59FAF936" w14:textId="77777777" w:rsidR="007E113C" w:rsidRDefault="007E113C" w:rsidP="00EC42A4">
            <w:pPr>
              <w:spacing w:after="14"/>
              <w:ind w:left="714" w:hanging="357"/>
              <w:jc w:val="both"/>
              <w:rPr>
                <w:sz w:val="20"/>
              </w:rPr>
            </w:pPr>
          </w:p>
        </w:tc>
        <w:tc>
          <w:tcPr>
            <w:tcW w:w="2291" w:type="dxa"/>
          </w:tcPr>
          <w:p w14:paraId="0C3761D0" w14:textId="77777777" w:rsidR="007E113C" w:rsidRDefault="007E113C" w:rsidP="00EC42A4">
            <w:pPr>
              <w:spacing w:after="14"/>
              <w:ind w:left="714" w:hanging="357"/>
              <w:jc w:val="both"/>
              <w:rPr>
                <w:sz w:val="20"/>
              </w:rPr>
            </w:pPr>
          </w:p>
        </w:tc>
        <w:tc>
          <w:tcPr>
            <w:tcW w:w="1341" w:type="dxa"/>
          </w:tcPr>
          <w:p w14:paraId="43B03032" w14:textId="77777777" w:rsidR="007E113C" w:rsidRDefault="007E113C" w:rsidP="00EC42A4">
            <w:pPr>
              <w:spacing w:after="14"/>
              <w:ind w:left="714" w:hanging="357"/>
              <w:jc w:val="both"/>
              <w:rPr>
                <w:sz w:val="20"/>
              </w:rPr>
            </w:pPr>
          </w:p>
        </w:tc>
      </w:tr>
      <w:tr w:rsidR="007E113C" w:rsidRPr="00424577" w14:paraId="2B1438AA" w14:textId="77777777" w:rsidTr="00EC42A4">
        <w:trPr>
          <w:trHeight w:val="283"/>
        </w:trPr>
        <w:tc>
          <w:tcPr>
            <w:tcW w:w="3555" w:type="dxa"/>
            <w:gridSpan w:val="2"/>
            <w:shd w:val="clear" w:color="auto" w:fill="D9D9D9"/>
          </w:tcPr>
          <w:p w14:paraId="7D41374F" w14:textId="77777777" w:rsidR="007E113C" w:rsidRDefault="007E113C" w:rsidP="00EC42A4">
            <w:pPr>
              <w:spacing w:after="14"/>
              <w:ind w:left="714" w:hanging="357"/>
              <w:jc w:val="right"/>
              <w:rPr>
                <w:b/>
                <w:sz w:val="20"/>
              </w:rPr>
            </w:pPr>
            <w:r>
              <w:rPr>
                <w:b/>
                <w:sz w:val="20"/>
              </w:rPr>
              <w:t>Łącznie</w:t>
            </w:r>
          </w:p>
        </w:tc>
        <w:tc>
          <w:tcPr>
            <w:tcW w:w="2287" w:type="dxa"/>
            <w:shd w:val="clear" w:color="auto" w:fill="D9D9D9"/>
          </w:tcPr>
          <w:p w14:paraId="49F3DE57" w14:textId="77777777" w:rsidR="007E113C" w:rsidRDefault="007E113C" w:rsidP="00EC42A4">
            <w:pPr>
              <w:spacing w:after="14"/>
              <w:ind w:left="714" w:hanging="357"/>
              <w:jc w:val="center"/>
              <w:rPr>
                <w:sz w:val="20"/>
              </w:rPr>
            </w:pPr>
            <w:r>
              <w:rPr>
                <w:sz w:val="20"/>
              </w:rPr>
              <w:t>-</w:t>
            </w:r>
          </w:p>
        </w:tc>
        <w:tc>
          <w:tcPr>
            <w:tcW w:w="2291" w:type="dxa"/>
            <w:shd w:val="clear" w:color="auto" w:fill="D9D9D9"/>
          </w:tcPr>
          <w:p w14:paraId="2BA58733" w14:textId="77777777" w:rsidR="007E113C" w:rsidRDefault="007E113C" w:rsidP="00EC42A4">
            <w:pPr>
              <w:spacing w:after="14"/>
              <w:ind w:left="714" w:hanging="357"/>
              <w:jc w:val="center"/>
              <w:rPr>
                <w:sz w:val="20"/>
              </w:rPr>
            </w:pPr>
            <w:r>
              <w:rPr>
                <w:sz w:val="20"/>
              </w:rPr>
              <w:t>-</w:t>
            </w:r>
          </w:p>
        </w:tc>
        <w:tc>
          <w:tcPr>
            <w:tcW w:w="1341" w:type="dxa"/>
            <w:shd w:val="clear" w:color="auto" w:fill="D9D9D9"/>
          </w:tcPr>
          <w:p w14:paraId="08406FF8" w14:textId="77777777" w:rsidR="007E113C" w:rsidRDefault="007E113C" w:rsidP="00EC42A4">
            <w:pPr>
              <w:spacing w:after="14"/>
              <w:ind w:left="714" w:hanging="357"/>
              <w:jc w:val="both"/>
              <w:rPr>
                <w:sz w:val="20"/>
              </w:rPr>
            </w:pPr>
          </w:p>
        </w:tc>
      </w:tr>
    </w:tbl>
    <w:p w14:paraId="41CE94BE" w14:textId="77777777" w:rsidR="007E113C" w:rsidRDefault="007E113C" w:rsidP="007E113C">
      <w:pPr>
        <w:spacing w:after="14"/>
      </w:pPr>
    </w:p>
    <w:p w14:paraId="2D2D25B3" w14:textId="77777777" w:rsidR="007E113C" w:rsidRPr="00A65923" w:rsidRDefault="007E113C" w:rsidP="007E11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14"/>
      </w:pPr>
      <w:r w:rsidRPr="00A65923">
        <w:tab/>
      </w:r>
      <w:r w:rsidRPr="00A65923">
        <w:tab/>
      </w:r>
      <w:r w:rsidRPr="00A65923">
        <w:tab/>
      </w:r>
      <w:r w:rsidRPr="00A65923">
        <w:tab/>
      </w:r>
      <w:r w:rsidRPr="00A65923">
        <w:tab/>
      </w:r>
      <w:r w:rsidRPr="00A65923">
        <w:tab/>
      </w:r>
      <w:r w:rsidRPr="00A65923">
        <w:tab/>
      </w:r>
      <w:r w:rsidRPr="00A65923">
        <w:tab/>
        <w:t>…………………………………………………</w:t>
      </w:r>
      <w:r w:rsidRPr="00A65923">
        <w:tab/>
      </w:r>
    </w:p>
    <w:p w14:paraId="380C145A" w14:textId="77777777" w:rsidR="007E113C" w:rsidRPr="00A65923" w:rsidRDefault="007E113C" w:rsidP="007E11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14"/>
        <w:outlineLvl w:val="0"/>
        <w:rPr>
          <w:i/>
          <w:sz w:val="18"/>
        </w:rPr>
      </w:pPr>
      <w:r w:rsidRPr="00A65923">
        <w:rPr>
          <w:sz w:val="18"/>
        </w:rPr>
        <w:tab/>
      </w:r>
      <w:r w:rsidRPr="00A65923">
        <w:rPr>
          <w:sz w:val="18"/>
        </w:rPr>
        <w:tab/>
      </w:r>
      <w:r w:rsidRPr="00A65923">
        <w:rPr>
          <w:sz w:val="18"/>
        </w:rPr>
        <w:tab/>
      </w:r>
      <w:r w:rsidRPr="00A65923">
        <w:rPr>
          <w:sz w:val="18"/>
        </w:rPr>
        <w:tab/>
      </w:r>
      <w:r w:rsidRPr="00A65923">
        <w:rPr>
          <w:sz w:val="18"/>
        </w:rPr>
        <w:tab/>
      </w:r>
      <w:r w:rsidRPr="00A65923">
        <w:rPr>
          <w:sz w:val="18"/>
        </w:rPr>
        <w:tab/>
      </w:r>
      <w:r w:rsidRPr="00A65923">
        <w:rPr>
          <w:sz w:val="18"/>
        </w:rPr>
        <w:tab/>
      </w:r>
      <w:r w:rsidRPr="00A65923">
        <w:rPr>
          <w:sz w:val="18"/>
        </w:rPr>
        <w:tab/>
        <w:t xml:space="preserve">        </w:t>
      </w:r>
      <w:r w:rsidRPr="00A65923">
        <w:rPr>
          <w:i/>
          <w:sz w:val="18"/>
        </w:rPr>
        <w:t>DATA I PODPIS WYKONAWCY</w:t>
      </w:r>
    </w:p>
    <w:p w14:paraId="42758FBF" w14:textId="77777777" w:rsidR="007E113C" w:rsidRDefault="007E113C" w:rsidP="007E113C">
      <w:pPr>
        <w:autoSpaceDE w:val="0"/>
        <w:autoSpaceDN w:val="0"/>
        <w:adjustRightInd w:val="0"/>
        <w:spacing w:after="0" w:line="240" w:lineRule="auto"/>
        <w:ind w:left="284" w:hanging="284"/>
        <w:jc w:val="both"/>
        <w:rPr>
          <w:rFonts w:cs="Calibri"/>
        </w:rPr>
      </w:pPr>
    </w:p>
    <w:p w14:paraId="33185E11" w14:textId="77777777" w:rsidR="007E113C" w:rsidRPr="003B6DD4" w:rsidRDefault="007E113C" w:rsidP="007E113C">
      <w:pPr>
        <w:autoSpaceDE w:val="0"/>
        <w:autoSpaceDN w:val="0"/>
        <w:adjustRightInd w:val="0"/>
        <w:spacing w:after="0" w:line="240" w:lineRule="auto"/>
        <w:jc w:val="both"/>
        <w:rPr>
          <w:rFonts w:cs="Calibri"/>
        </w:rPr>
      </w:pPr>
      <w:r w:rsidRPr="003B6DD4">
        <w:rPr>
          <w:rFonts w:cs="Calibri"/>
        </w:rPr>
        <w:t>Zamawiający dokonuje odbioru usługi obję</w:t>
      </w:r>
      <w:r>
        <w:rPr>
          <w:rFonts w:cs="Calibri"/>
        </w:rPr>
        <w:t xml:space="preserve">tej umową bez uwag i stwierdza, </w:t>
      </w:r>
      <w:r w:rsidRPr="003B6DD4">
        <w:rPr>
          <w:rFonts w:cs="Calibri"/>
        </w:rPr>
        <w:t>że zamówienie zostało zrealizowane zgodnie z zakresem określonym w umowie.</w:t>
      </w:r>
    </w:p>
    <w:p w14:paraId="48DD772F" w14:textId="77777777" w:rsidR="007E113C" w:rsidRPr="003B6DD4" w:rsidRDefault="007E113C" w:rsidP="007E113C">
      <w:pPr>
        <w:autoSpaceDE w:val="0"/>
        <w:autoSpaceDN w:val="0"/>
        <w:adjustRightInd w:val="0"/>
        <w:spacing w:after="0" w:line="240" w:lineRule="auto"/>
        <w:jc w:val="both"/>
        <w:rPr>
          <w:rFonts w:cs="Calibri"/>
        </w:rPr>
      </w:pPr>
      <w:r w:rsidRPr="003B6DD4">
        <w:rPr>
          <w:rFonts w:cs="Calibri"/>
        </w:rPr>
        <w:t>Zamawiający wyraża zgodę/</w:t>
      </w:r>
      <w:r w:rsidRPr="00BC2D46">
        <w:rPr>
          <w:rFonts w:cs="Calibri"/>
        </w:rPr>
        <w:t>nie wyraża zgody</w:t>
      </w:r>
      <w:r w:rsidRPr="003B6DD4">
        <w:rPr>
          <w:rFonts w:cs="Calibri"/>
        </w:rPr>
        <w:t xml:space="preserve">* na wystawienie przez Wykonawcę faktury </w:t>
      </w:r>
      <w:r w:rsidRPr="00BC2D46">
        <w:rPr>
          <w:rFonts w:cs="Calibri"/>
        </w:rPr>
        <w:t>cząstkowej</w:t>
      </w:r>
      <w:r w:rsidRPr="003B6DD4">
        <w:rPr>
          <w:rFonts w:cs="Calibri"/>
        </w:rPr>
        <w:t>/końcowej* za wykonane zamówienie.</w:t>
      </w:r>
    </w:p>
    <w:p w14:paraId="73322B13" w14:textId="77777777" w:rsidR="007E113C" w:rsidRDefault="007E113C" w:rsidP="007E113C">
      <w:pPr>
        <w:spacing w:after="0" w:line="240" w:lineRule="auto"/>
        <w:jc w:val="both"/>
      </w:pPr>
    </w:p>
    <w:p w14:paraId="66AB7268" w14:textId="77777777" w:rsidR="007E113C" w:rsidRPr="00E200A6" w:rsidRDefault="007E113C" w:rsidP="007E113C">
      <w:pPr>
        <w:spacing w:after="0" w:line="240" w:lineRule="auto"/>
        <w:jc w:val="both"/>
      </w:pPr>
      <w:r w:rsidRPr="00E200A6">
        <w:t>Protokół sporządzono w dwóch jednobrzmiących egzemplarzach, z których jeden otrzymuje Zamawiający, a drugi Wykonawca.</w:t>
      </w:r>
      <w:r w:rsidRPr="00E200A6">
        <w:rPr>
          <w:rFonts w:cs="Arial"/>
          <w:b/>
        </w:rPr>
        <w:t xml:space="preserve">     </w:t>
      </w:r>
      <w:r w:rsidRPr="00E200A6">
        <w:rPr>
          <w:rFonts w:cs="Arial"/>
          <w:b/>
        </w:rPr>
        <w:tab/>
      </w:r>
      <w:r w:rsidRPr="00E200A6">
        <w:rPr>
          <w:rFonts w:cs="Arial"/>
          <w:b/>
        </w:rPr>
        <w:tab/>
      </w:r>
      <w:r w:rsidRPr="00E200A6">
        <w:rPr>
          <w:rFonts w:cs="Arial"/>
          <w:b/>
        </w:rPr>
        <w:tab/>
      </w:r>
      <w:r w:rsidRPr="00E200A6">
        <w:rPr>
          <w:rFonts w:cs="Arial"/>
          <w:b/>
        </w:rPr>
        <w:tab/>
        <w:t xml:space="preserve">      </w:t>
      </w:r>
      <w:r w:rsidRPr="00E200A6">
        <w:rPr>
          <w:rFonts w:cs="Arial"/>
          <w:b/>
        </w:rPr>
        <w:tab/>
      </w:r>
      <w:r w:rsidRPr="00E200A6">
        <w:rPr>
          <w:rFonts w:cs="Arial"/>
          <w:b/>
        </w:rPr>
        <w:tab/>
      </w:r>
    </w:p>
    <w:p w14:paraId="5A50FF62" w14:textId="77777777" w:rsidR="007E113C" w:rsidRDefault="007E113C" w:rsidP="007E113C">
      <w:pPr>
        <w:autoSpaceDE w:val="0"/>
        <w:autoSpaceDN w:val="0"/>
        <w:adjustRightInd w:val="0"/>
        <w:spacing w:after="0" w:line="240" w:lineRule="auto"/>
        <w:jc w:val="both"/>
        <w:rPr>
          <w:rFonts w:cs="Calibri"/>
        </w:rPr>
      </w:pPr>
    </w:p>
    <w:p w14:paraId="70623940" w14:textId="77777777" w:rsidR="007E113C" w:rsidRDefault="007E113C" w:rsidP="007E113C">
      <w:pPr>
        <w:autoSpaceDE w:val="0"/>
        <w:autoSpaceDN w:val="0"/>
        <w:adjustRightInd w:val="0"/>
        <w:spacing w:after="0" w:line="240" w:lineRule="auto"/>
        <w:jc w:val="both"/>
        <w:rPr>
          <w:rFonts w:cs="Calibri"/>
        </w:rPr>
      </w:pPr>
      <w:r w:rsidRPr="003B6DD4">
        <w:rPr>
          <w:rFonts w:cs="Calibri"/>
        </w:rPr>
        <w:t>Dokumenty przekazane Zamawiającemu związane z wykonaną usługą:</w:t>
      </w:r>
      <w:r>
        <w:rPr>
          <w:rFonts w:cs="Calibri"/>
        </w:rPr>
        <w:t xml:space="preserve"> </w:t>
      </w:r>
    </w:p>
    <w:p w14:paraId="033B469D" w14:textId="77777777" w:rsidR="007E113C" w:rsidRPr="006231B6" w:rsidRDefault="007E113C" w:rsidP="007E113C">
      <w:pPr>
        <w:pStyle w:val="Akapitzlist"/>
        <w:autoSpaceDE w:val="0"/>
        <w:autoSpaceDN w:val="0"/>
        <w:adjustRightInd w:val="0"/>
        <w:spacing w:after="0" w:line="240" w:lineRule="auto"/>
        <w:ind w:left="0"/>
        <w:jc w:val="both"/>
        <w:rPr>
          <w:rFonts w:cs="Calibri"/>
        </w:rPr>
      </w:pPr>
      <w:r>
        <w:rPr>
          <w:rFonts w:cs="Calibri"/>
        </w:rPr>
        <w:t>Wykaz dokumentów:</w:t>
      </w:r>
    </w:p>
    <w:p w14:paraId="141099FA" w14:textId="77777777" w:rsidR="007E113C" w:rsidRDefault="007E113C" w:rsidP="007E113C">
      <w:pPr>
        <w:pStyle w:val="Style38"/>
        <w:numPr>
          <w:ilvl w:val="1"/>
          <w:numId w:val="20"/>
        </w:numPr>
        <w:autoSpaceDN w:val="0"/>
        <w:adjustRightInd w:val="0"/>
        <w:snapToGrid w:val="0"/>
        <w:spacing w:line="240" w:lineRule="auto"/>
        <w:ind w:left="426"/>
        <w:jc w:val="both"/>
        <w:rPr>
          <w:rFonts w:ascii="Calibri" w:hAnsi="Calibri" w:cs="Calibri"/>
          <w:sz w:val="22"/>
          <w:szCs w:val="22"/>
        </w:rPr>
      </w:pPr>
      <w:r>
        <w:rPr>
          <w:rFonts w:ascii="Calibri" w:hAnsi="Calibri" w:cs="Calibri"/>
          <w:sz w:val="22"/>
          <w:szCs w:val="22"/>
        </w:rPr>
        <w:t>…………………………………………………………………………</w:t>
      </w:r>
    </w:p>
    <w:p w14:paraId="5BEFD45A" w14:textId="77777777" w:rsidR="007E113C" w:rsidRPr="0024793D" w:rsidRDefault="007E113C" w:rsidP="007E113C">
      <w:pPr>
        <w:pStyle w:val="Style38"/>
        <w:numPr>
          <w:ilvl w:val="1"/>
          <w:numId w:val="20"/>
        </w:numPr>
        <w:autoSpaceDN w:val="0"/>
        <w:adjustRightInd w:val="0"/>
        <w:snapToGrid w:val="0"/>
        <w:spacing w:line="240" w:lineRule="auto"/>
        <w:ind w:left="426"/>
        <w:jc w:val="both"/>
        <w:rPr>
          <w:rFonts w:ascii="Calibri" w:hAnsi="Calibri" w:cs="Calibri"/>
          <w:sz w:val="22"/>
          <w:szCs w:val="22"/>
        </w:rPr>
      </w:pPr>
      <w:r w:rsidRPr="0024793D">
        <w:rPr>
          <w:rFonts w:ascii="Calibri" w:hAnsi="Calibri" w:cs="Calibri"/>
          <w:sz w:val="22"/>
          <w:szCs w:val="22"/>
        </w:rPr>
        <w:t>………………………………………………………………………….</w:t>
      </w:r>
    </w:p>
    <w:p w14:paraId="1AB26AF2" w14:textId="77777777" w:rsidR="007E113C" w:rsidRDefault="007E113C" w:rsidP="007E11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14"/>
        <w:rPr>
          <w:sz w:val="18"/>
        </w:rPr>
      </w:pPr>
    </w:p>
    <w:p w14:paraId="49BD8F1E" w14:textId="77777777" w:rsidR="007E113C" w:rsidRPr="00A65923" w:rsidRDefault="007E113C" w:rsidP="007E11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14"/>
        <w:rPr>
          <w:sz w:val="18"/>
        </w:rPr>
      </w:pPr>
    </w:p>
    <w:p w14:paraId="08285D80" w14:textId="77777777" w:rsidR="007E113C" w:rsidRPr="00A65923" w:rsidRDefault="007E113C" w:rsidP="007E11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14"/>
        <w:rPr>
          <w:sz w:val="18"/>
        </w:rPr>
      </w:pPr>
      <w:r w:rsidRPr="00A65923">
        <w:rPr>
          <w:sz w:val="18"/>
        </w:rPr>
        <w:lastRenderedPageBreak/>
        <w:t>…………………………………………………….</w:t>
      </w:r>
    </w:p>
    <w:p w14:paraId="0F97A4AF" w14:textId="77777777" w:rsidR="007E113C" w:rsidRDefault="007E113C" w:rsidP="007E11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14"/>
        <w:outlineLvl w:val="0"/>
      </w:pPr>
      <w:r>
        <w:rPr>
          <w:i/>
          <w:sz w:val="18"/>
        </w:rPr>
        <w:t xml:space="preserve">DATA I </w:t>
      </w:r>
      <w:r w:rsidRPr="00A65923">
        <w:rPr>
          <w:i/>
          <w:sz w:val="18"/>
        </w:rPr>
        <w:t xml:space="preserve">PODPIS </w:t>
      </w:r>
      <w:r>
        <w:rPr>
          <w:i/>
          <w:sz w:val="18"/>
        </w:rPr>
        <w:t>OSOBY UPOWAŻNIONEJ W IMIENIU ZAMAWIAJĄCEGO</w:t>
      </w:r>
    </w:p>
    <w:p w14:paraId="4795955B" w14:textId="77777777" w:rsidR="007E113C" w:rsidRDefault="007E113C" w:rsidP="007E113C">
      <w:pPr>
        <w:autoSpaceDE w:val="0"/>
        <w:autoSpaceDN w:val="0"/>
        <w:adjustRightInd w:val="0"/>
        <w:spacing w:after="0" w:line="240" w:lineRule="auto"/>
        <w:rPr>
          <w:rFonts w:cs="Calibri"/>
          <w:b/>
          <w:bCs/>
        </w:rPr>
      </w:pPr>
    </w:p>
    <w:p w14:paraId="508F9E59" w14:textId="77777777" w:rsidR="007E113C" w:rsidRPr="0024793D" w:rsidRDefault="007E113C" w:rsidP="007E113C">
      <w:pPr>
        <w:autoSpaceDE w:val="0"/>
        <w:autoSpaceDN w:val="0"/>
        <w:adjustRightInd w:val="0"/>
        <w:spacing w:after="0" w:line="240" w:lineRule="auto"/>
        <w:rPr>
          <w:rFonts w:cs="Calibri"/>
          <w:b/>
          <w:bCs/>
        </w:rPr>
      </w:pPr>
      <w:r w:rsidRPr="00065938">
        <w:rPr>
          <w:rFonts w:cs="Calibri"/>
          <w:i/>
          <w:iCs/>
          <w:sz w:val="20"/>
          <w:szCs w:val="20"/>
        </w:rPr>
        <w:t>* niewłaściwe skreślić</w:t>
      </w:r>
    </w:p>
    <w:p w14:paraId="30BA9174" w14:textId="77777777" w:rsidR="007E113C" w:rsidRDefault="007E113C" w:rsidP="007E113C">
      <w:pPr>
        <w:spacing w:after="3"/>
        <w:ind w:left="-5" w:right="20" w:hanging="10"/>
      </w:pPr>
    </w:p>
    <w:p w14:paraId="006ACFCF" w14:textId="77777777" w:rsidR="007E113C" w:rsidRDefault="007E113C" w:rsidP="007E113C">
      <w:pPr>
        <w:spacing w:after="3"/>
        <w:ind w:left="-5" w:right="20" w:hanging="10"/>
      </w:pPr>
    </w:p>
    <w:p w14:paraId="1CB2E250" w14:textId="77777777" w:rsidR="007E113C" w:rsidRDefault="007E113C" w:rsidP="007E113C">
      <w:pPr>
        <w:spacing w:after="3"/>
        <w:ind w:left="-5" w:right="20" w:hanging="10"/>
      </w:pPr>
    </w:p>
    <w:p w14:paraId="15A0CDB0" w14:textId="77777777" w:rsidR="007E113C" w:rsidRDefault="007E113C" w:rsidP="007E113C">
      <w:pPr>
        <w:spacing w:after="3"/>
        <w:ind w:left="-5" w:right="20" w:hanging="10"/>
      </w:pPr>
    </w:p>
    <w:p w14:paraId="54FFA7E0" w14:textId="77777777" w:rsidR="007E113C" w:rsidRDefault="007E113C" w:rsidP="007E113C">
      <w:pPr>
        <w:spacing w:after="3"/>
        <w:ind w:left="-5" w:right="20" w:hanging="10"/>
      </w:pPr>
    </w:p>
    <w:p w14:paraId="6ED810C7" w14:textId="77777777" w:rsidR="007E113C" w:rsidRPr="00A65923" w:rsidRDefault="007E113C" w:rsidP="007E113C">
      <w:pPr>
        <w:spacing w:after="3"/>
        <w:ind w:left="-5" w:right="20" w:hanging="10"/>
      </w:pPr>
    </w:p>
    <w:p w14:paraId="7208A710" w14:textId="77777777" w:rsidR="007E113C" w:rsidRPr="00E200A6" w:rsidRDefault="007E113C" w:rsidP="007E113C">
      <w:pPr>
        <w:spacing w:after="0" w:line="240" w:lineRule="auto"/>
      </w:pPr>
    </w:p>
    <w:p w14:paraId="6F4E5AB0" w14:textId="77777777" w:rsidR="00BF7547" w:rsidRDefault="00BF7547"/>
    <w:sectPr w:rsidR="00BF7547" w:rsidSect="007E113C">
      <w:headerReference w:type="default" r:id="rId8"/>
      <w:footerReference w:type="default" r:id="rId9"/>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1939A" w14:textId="77777777" w:rsidR="005F5AC4" w:rsidRDefault="005F5AC4">
      <w:pPr>
        <w:spacing w:after="0" w:line="240" w:lineRule="auto"/>
      </w:pPr>
      <w:r>
        <w:separator/>
      </w:r>
    </w:p>
  </w:endnote>
  <w:endnote w:type="continuationSeparator" w:id="0">
    <w:p w14:paraId="7606AE82" w14:textId="77777777" w:rsidR="005F5AC4" w:rsidRDefault="005F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EA26" w14:textId="77777777" w:rsidR="007E113C" w:rsidRDefault="007E113C">
    <w:pPr>
      <w:pStyle w:val="Stopka"/>
      <w:jc w:val="right"/>
    </w:pPr>
    <w:r>
      <w:fldChar w:fldCharType="begin"/>
    </w:r>
    <w:r>
      <w:instrText>PAGE   \* MERGEFORMAT</w:instrText>
    </w:r>
    <w:r>
      <w:fldChar w:fldCharType="separate"/>
    </w:r>
    <w:r>
      <w:rPr>
        <w:noProof/>
      </w:rPr>
      <w:t>1</w:t>
    </w:r>
    <w:r>
      <w:rPr>
        <w:noProof/>
      </w:rPr>
      <w:fldChar w:fldCharType="end"/>
    </w:r>
  </w:p>
  <w:p w14:paraId="4D42974F" w14:textId="77777777" w:rsidR="007E113C" w:rsidRDefault="007E11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A26CB" w14:textId="77777777" w:rsidR="005F5AC4" w:rsidRDefault="005F5AC4">
      <w:pPr>
        <w:spacing w:after="0" w:line="240" w:lineRule="auto"/>
      </w:pPr>
      <w:r>
        <w:separator/>
      </w:r>
    </w:p>
  </w:footnote>
  <w:footnote w:type="continuationSeparator" w:id="0">
    <w:p w14:paraId="2BA10529" w14:textId="77777777" w:rsidR="005F5AC4" w:rsidRDefault="005F5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20FF" w14:textId="4AE1D112" w:rsidR="007E113C" w:rsidRDefault="007E113C">
    <w:pPr>
      <w:pStyle w:val="Nagwek"/>
      <w:rPr>
        <w:rFonts w:ascii="Cambria" w:hAnsi="Cambria" w:cs="Cambria"/>
        <w:noProof/>
        <w:color w:val="000000"/>
        <w:lang w:eastAsia="pl-PL"/>
      </w:rPr>
    </w:pPr>
    <w:r>
      <w:rPr>
        <w:rFonts w:ascii="Cambria" w:hAnsi="Cambria" w:cs="Cambria"/>
        <w:noProof/>
        <w:color w:val="000000"/>
        <w:lang w:eastAsia="pl-PL"/>
      </w:rPr>
      <w:drawing>
        <wp:inline distT="0" distB="0" distL="0" distR="0" wp14:anchorId="50FE0BEB" wp14:editId="7F71C6BA">
          <wp:extent cx="5760720" cy="548640"/>
          <wp:effectExtent l="0" t="0" r="0" b="3810"/>
          <wp:docPr id="5640161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8640"/>
                  </a:xfrm>
                  <a:prstGeom prst="rect">
                    <a:avLst/>
                  </a:prstGeom>
                  <a:noFill/>
                  <a:ln>
                    <a:noFill/>
                  </a:ln>
                </pic:spPr>
              </pic:pic>
            </a:graphicData>
          </a:graphic>
        </wp:inline>
      </w:drawing>
    </w:r>
  </w:p>
  <w:p w14:paraId="7B2A9C51" w14:textId="77777777" w:rsidR="007E113C" w:rsidRDefault="007E11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2AAF"/>
    <w:multiLevelType w:val="hybridMultilevel"/>
    <w:tmpl w:val="41BA02F4"/>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6E118CB"/>
    <w:multiLevelType w:val="hybridMultilevel"/>
    <w:tmpl w:val="7A4E725A"/>
    <w:lvl w:ilvl="0" w:tplc="4CEC7130">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CE4A07"/>
    <w:multiLevelType w:val="hybridMultilevel"/>
    <w:tmpl w:val="408CC13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1A7757B"/>
    <w:multiLevelType w:val="multilevel"/>
    <w:tmpl w:val="C51C4E68"/>
    <w:lvl w:ilvl="0">
      <w:start w:val="1"/>
      <w:numFmt w:val="decimal"/>
      <w:lvlText w:val="%1."/>
      <w:lvlJc w:val="left"/>
      <w:pPr>
        <w:ind w:left="360" w:hanging="360"/>
      </w:pPr>
    </w:lvl>
    <w:lvl w:ilvl="1">
      <w:start w:val="1"/>
      <w:numFmt w:val="decimal"/>
      <w:lvlText w:val="%2)"/>
      <w:lvlJc w:val="left"/>
      <w:pPr>
        <w:ind w:left="319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B2632D"/>
    <w:multiLevelType w:val="hybridMultilevel"/>
    <w:tmpl w:val="762010DE"/>
    <w:lvl w:ilvl="0" w:tplc="22B02E6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6130151"/>
    <w:multiLevelType w:val="hybridMultilevel"/>
    <w:tmpl w:val="79449D68"/>
    <w:lvl w:ilvl="0" w:tplc="37DEBA16">
      <w:start w:val="9"/>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72230B3"/>
    <w:multiLevelType w:val="hybridMultilevel"/>
    <w:tmpl w:val="20861BD8"/>
    <w:lvl w:ilvl="0" w:tplc="74B6CBD2">
      <w:start w:val="1"/>
      <w:numFmt w:val="decimal"/>
      <w:lvlText w:val="%1."/>
      <w:lvlJc w:val="left"/>
      <w:pPr>
        <w:ind w:left="720" w:hanging="360"/>
      </w:pPr>
      <w:rPr>
        <w:rFonts w:ascii="Calibri" w:eastAsia="Times New Roman" w:hAnsi="Calibri" w:cs="Times New Roman" w:hint="default"/>
        <w:sz w:val="22"/>
      </w:rPr>
    </w:lvl>
    <w:lvl w:ilvl="1" w:tplc="04150017">
      <w:start w:val="1"/>
      <w:numFmt w:val="lowerLetter"/>
      <w:lvlText w:val="%2)"/>
      <w:lvlJc w:val="left"/>
      <w:pPr>
        <w:ind w:left="1440" w:hanging="360"/>
      </w:pPr>
      <w:rPr>
        <w:rFonts w:cs="Times New Roman"/>
        <w:sz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8CA3203"/>
    <w:multiLevelType w:val="hybridMultilevel"/>
    <w:tmpl w:val="2258F584"/>
    <w:lvl w:ilvl="0" w:tplc="B44C6862">
      <w:start w:val="1"/>
      <w:numFmt w:val="decimal"/>
      <w:lvlText w:val="%1."/>
      <w:lvlJc w:val="left"/>
      <w:pPr>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EC57B03"/>
    <w:multiLevelType w:val="hybridMultilevel"/>
    <w:tmpl w:val="D466CEE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F7B3F41"/>
    <w:multiLevelType w:val="multilevel"/>
    <w:tmpl w:val="C5B8AA0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084DBB"/>
    <w:multiLevelType w:val="hybridMultilevel"/>
    <w:tmpl w:val="6C1CDF96"/>
    <w:lvl w:ilvl="0" w:tplc="82A46F64">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AC00C22"/>
    <w:multiLevelType w:val="hybridMultilevel"/>
    <w:tmpl w:val="EDE0401E"/>
    <w:lvl w:ilvl="0" w:tplc="FFFFFFFF">
      <w:start w:val="1"/>
      <w:numFmt w:val="lowerRoman"/>
      <w:lvlText w:val="%1)"/>
      <w:lvlJc w:val="left"/>
      <w:pPr>
        <w:ind w:left="1004" w:hanging="360"/>
      </w:pPr>
      <w:rPr>
        <w:rFonts w:cs="Times New Roman"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2" w15:restartNumberingAfterBreak="0">
    <w:nsid w:val="4313661C"/>
    <w:multiLevelType w:val="hybridMultilevel"/>
    <w:tmpl w:val="EC540998"/>
    <w:lvl w:ilvl="0" w:tplc="2D20AA54">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00C2EF6"/>
    <w:multiLevelType w:val="hybridMultilevel"/>
    <w:tmpl w:val="F766AE06"/>
    <w:lvl w:ilvl="0" w:tplc="9EC210E4">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B66B6C"/>
    <w:multiLevelType w:val="hybridMultilevel"/>
    <w:tmpl w:val="D1C64BA8"/>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285F49"/>
    <w:multiLevelType w:val="hybridMultilevel"/>
    <w:tmpl w:val="D726839A"/>
    <w:lvl w:ilvl="0" w:tplc="82A46F64">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5425290"/>
    <w:multiLevelType w:val="hybridMultilevel"/>
    <w:tmpl w:val="523677E6"/>
    <w:lvl w:ilvl="0" w:tplc="E0604B1E">
      <w:start w:val="1"/>
      <w:numFmt w:val="decimal"/>
      <w:lvlText w:val="%1."/>
      <w:lvlJc w:val="left"/>
      <w:pPr>
        <w:ind w:left="720" w:hanging="360"/>
      </w:pPr>
      <w:rPr>
        <w:rFonts w:cs="Times New Roman" w:hint="default"/>
        <w:sz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B4A3412"/>
    <w:multiLevelType w:val="hybridMultilevel"/>
    <w:tmpl w:val="4EDA67E0"/>
    <w:lvl w:ilvl="0" w:tplc="66183790">
      <w:start w:val="2"/>
      <w:numFmt w:val="decimal"/>
      <w:lvlText w:val="%1."/>
      <w:lvlJc w:val="left"/>
      <w:pPr>
        <w:ind w:left="720" w:hanging="360"/>
      </w:pPr>
      <w:rPr>
        <w:rFonts w:cs="Arial" w:hint="default"/>
        <w:b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6351DFD"/>
    <w:multiLevelType w:val="hybridMultilevel"/>
    <w:tmpl w:val="B37AD598"/>
    <w:lvl w:ilvl="0" w:tplc="82A46F6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6E46AFD"/>
    <w:multiLevelType w:val="hybridMultilevel"/>
    <w:tmpl w:val="1E4A4782"/>
    <w:lvl w:ilvl="0" w:tplc="FFFFFFFF">
      <w:start w:val="1"/>
      <w:numFmt w:val="decimal"/>
      <w:lvlText w:val="%1)"/>
      <w:lvlJc w:val="left"/>
      <w:pPr>
        <w:ind w:left="1440" w:hanging="360"/>
      </w:pPr>
    </w:lvl>
    <w:lvl w:ilvl="1" w:tplc="04150011">
      <w:start w:val="1"/>
      <w:numFmt w:val="decimal"/>
      <w:lvlText w:val="%2)"/>
      <w:lvlJc w:val="left"/>
      <w:pPr>
        <w:ind w:left="2160" w:hanging="360"/>
      </w:pPr>
    </w:lvl>
    <w:lvl w:ilvl="2" w:tplc="04150017">
      <w:start w:val="1"/>
      <w:numFmt w:val="lowerLetter"/>
      <w:lvlText w:val="%3)"/>
      <w:lvlJc w:val="left"/>
      <w:pPr>
        <w:ind w:left="3060" w:hanging="360"/>
      </w:pPr>
    </w:lvl>
    <w:lvl w:ilvl="3" w:tplc="4C9E9EAA">
      <w:start w:val="1"/>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69435878">
    <w:abstractNumId w:val="4"/>
  </w:num>
  <w:num w:numId="2" w16cid:durableId="1551722506">
    <w:abstractNumId w:val="6"/>
  </w:num>
  <w:num w:numId="3" w16cid:durableId="1983653424">
    <w:abstractNumId w:val="16"/>
  </w:num>
  <w:num w:numId="4" w16cid:durableId="1688291074">
    <w:abstractNumId w:val="15"/>
  </w:num>
  <w:num w:numId="5" w16cid:durableId="816339604">
    <w:abstractNumId w:val="18"/>
  </w:num>
  <w:num w:numId="6" w16cid:durableId="502012436">
    <w:abstractNumId w:val="10"/>
  </w:num>
  <w:num w:numId="7" w16cid:durableId="24410228">
    <w:abstractNumId w:val="14"/>
  </w:num>
  <w:num w:numId="8" w16cid:durableId="868757792">
    <w:abstractNumId w:val="17"/>
  </w:num>
  <w:num w:numId="9" w16cid:durableId="1148981073">
    <w:abstractNumId w:val="0"/>
  </w:num>
  <w:num w:numId="10" w16cid:durableId="2104566226">
    <w:abstractNumId w:val="2"/>
  </w:num>
  <w:num w:numId="11" w16cid:durableId="1361858324">
    <w:abstractNumId w:val="7"/>
  </w:num>
  <w:num w:numId="12" w16cid:durableId="841235820">
    <w:abstractNumId w:val="13"/>
  </w:num>
  <w:num w:numId="13" w16cid:durableId="609553576">
    <w:abstractNumId w:val="9"/>
  </w:num>
  <w:num w:numId="14" w16cid:durableId="859273641">
    <w:abstractNumId w:val="3"/>
  </w:num>
  <w:num w:numId="15" w16cid:durableId="2083595682">
    <w:abstractNumId w:val="1"/>
  </w:num>
  <w:num w:numId="16" w16cid:durableId="500240630">
    <w:abstractNumId w:val="8"/>
  </w:num>
  <w:num w:numId="17" w16cid:durableId="1563255356">
    <w:abstractNumId w:val="5"/>
  </w:num>
  <w:num w:numId="18" w16cid:durableId="1360618286">
    <w:abstractNumId w:val="12"/>
  </w:num>
  <w:num w:numId="19" w16cid:durableId="864056722">
    <w:abstractNumId w:val="19"/>
  </w:num>
  <w:num w:numId="20" w16cid:durableId="691150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3C"/>
    <w:rsid w:val="000568E7"/>
    <w:rsid w:val="00224A51"/>
    <w:rsid w:val="00252B85"/>
    <w:rsid w:val="005F5AC4"/>
    <w:rsid w:val="007E113C"/>
    <w:rsid w:val="00AE1DA6"/>
    <w:rsid w:val="00BF7547"/>
    <w:rsid w:val="00D26083"/>
    <w:rsid w:val="00F54AAE"/>
    <w:rsid w:val="00FC3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C89A"/>
  <w15:chartTrackingRefBased/>
  <w15:docId w15:val="{2301BA5B-C3FF-441B-9195-62B9C18C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113C"/>
    <w:rPr>
      <w:rFonts w:ascii="Calibri" w:eastAsia="Calibri" w:hAnsi="Calibri" w:cs="Times New Roman"/>
    </w:rPr>
  </w:style>
  <w:style w:type="paragraph" w:styleId="Nagwek1">
    <w:name w:val="heading 1"/>
    <w:basedOn w:val="Normalny"/>
    <w:next w:val="Normalny"/>
    <w:link w:val="Nagwek1Znak"/>
    <w:uiPriority w:val="9"/>
    <w:qFormat/>
    <w:rsid w:val="007E11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E11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E113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E113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E113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E113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E113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E113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E113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113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E113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E113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E113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E113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E113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E113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E113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E113C"/>
    <w:rPr>
      <w:rFonts w:eastAsiaTheme="majorEastAsia" w:cstheme="majorBidi"/>
      <w:color w:val="272727" w:themeColor="text1" w:themeTint="D8"/>
    </w:rPr>
  </w:style>
  <w:style w:type="paragraph" w:styleId="Tytu">
    <w:name w:val="Title"/>
    <w:basedOn w:val="Normalny"/>
    <w:next w:val="Normalny"/>
    <w:link w:val="TytuZnak"/>
    <w:uiPriority w:val="10"/>
    <w:qFormat/>
    <w:rsid w:val="007E1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E113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E113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E113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E113C"/>
    <w:pPr>
      <w:spacing w:before="160"/>
      <w:jc w:val="center"/>
    </w:pPr>
    <w:rPr>
      <w:i/>
      <w:iCs/>
      <w:color w:val="404040" w:themeColor="text1" w:themeTint="BF"/>
    </w:rPr>
  </w:style>
  <w:style w:type="character" w:customStyle="1" w:styleId="CytatZnak">
    <w:name w:val="Cytat Znak"/>
    <w:basedOn w:val="Domylnaczcionkaakapitu"/>
    <w:link w:val="Cytat"/>
    <w:uiPriority w:val="29"/>
    <w:rsid w:val="007E113C"/>
    <w:rPr>
      <w:i/>
      <w:iCs/>
      <w:color w:val="404040" w:themeColor="text1" w:themeTint="BF"/>
    </w:rPr>
  </w:style>
  <w:style w:type="paragraph" w:styleId="Akapitzlist">
    <w:name w:val="List Paragraph"/>
    <w:aliases w:val="Preambuła,Numerowanie,Akapit z listą BS,L1,Akapit z listą5,Bulleted list,Odstavec,Podsis rysunku,T_SZ_List Paragraph,sw tekst,CW_Lista"/>
    <w:basedOn w:val="Normalny"/>
    <w:link w:val="AkapitzlistZnak"/>
    <w:uiPriority w:val="99"/>
    <w:qFormat/>
    <w:rsid w:val="007E113C"/>
    <w:pPr>
      <w:ind w:left="720"/>
      <w:contextualSpacing/>
    </w:pPr>
  </w:style>
  <w:style w:type="character" w:styleId="Wyrnienieintensywne">
    <w:name w:val="Intense Emphasis"/>
    <w:basedOn w:val="Domylnaczcionkaakapitu"/>
    <w:uiPriority w:val="21"/>
    <w:qFormat/>
    <w:rsid w:val="007E113C"/>
    <w:rPr>
      <w:i/>
      <w:iCs/>
      <w:color w:val="2F5496" w:themeColor="accent1" w:themeShade="BF"/>
    </w:rPr>
  </w:style>
  <w:style w:type="paragraph" w:styleId="Cytatintensywny">
    <w:name w:val="Intense Quote"/>
    <w:basedOn w:val="Normalny"/>
    <w:next w:val="Normalny"/>
    <w:link w:val="CytatintensywnyZnak"/>
    <w:uiPriority w:val="30"/>
    <w:qFormat/>
    <w:rsid w:val="007E1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E113C"/>
    <w:rPr>
      <w:i/>
      <w:iCs/>
      <w:color w:val="2F5496" w:themeColor="accent1" w:themeShade="BF"/>
    </w:rPr>
  </w:style>
  <w:style w:type="character" w:styleId="Odwoanieintensywne">
    <w:name w:val="Intense Reference"/>
    <w:basedOn w:val="Domylnaczcionkaakapitu"/>
    <w:uiPriority w:val="32"/>
    <w:qFormat/>
    <w:rsid w:val="007E113C"/>
    <w:rPr>
      <w:b/>
      <w:bCs/>
      <w:smallCaps/>
      <w:color w:val="2F5496" w:themeColor="accent1" w:themeShade="BF"/>
      <w:spacing w:val="5"/>
    </w:rPr>
  </w:style>
  <w:style w:type="character" w:styleId="Hipercze">
    <w:name w:val="Hyperlink"/>
    <w:uiPriority w:val="99"/>
    <w:rsid w:val="007E113C"/>
    <w:rPr>
      <w:rFonts w:cs="Times New Roman"/>
      <w:color w:val="0563C1"/>
      <w:u w:val="single"/>
    </w:rPr>
  </w:style>
  <w:style w:type="paragraph" w:styleId="Nagwek">
    <w:name w:val="header"/>
    <w:basedOn w:val="Normalny"/>
    <w:link w:val="NagwekZnak"/>
    <w:uiPriority w:val="99"/>
    <w:rsid w:val="007E11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113C"/>
    <w:rPr>
      <w:rFonts w:ascii="Calibri" w:eastAsia="Calibri" w:hAnsi="Calibri" w:cs="Times New Roman"/>
    </w:rPr>
  </w:style>
  <w:style w:type="character" w:customStyle="1" w:styleId="AkapitzlistZnak">
    <w:name w:val="Akapit z listą Znak"/>
    <w:aliases w:val="Preambuła Znak,Numerowanie Znak,Akapit z listą BS Znak,L1 Znak,Akapit z listą5 Znak,Bulleted list Znak,Odstavec Znak,Podsis rysunku Znak,T_SZ_List Paragraph Znak,sw tekst Znak,CW_Lista Znak"/>
    <w:link w:val="Akapitzlist"/>
    <w:uiPriority w:val="99"/>
    <w:locked/>
    <w:rsid w:val="007E113C"/>
  </w:style>
  <w:style w:type="paragraph" w:customStyle="1" w:styleId="Style38">
    <w:name w:val="Style38"/>
    <w:basedOn w:val="Normalny"/>
    <w:rsid w:val="007E113C"/>
    <w:pPr>
      <w:widowControl w:val="0"/>
      <w:autoSpaceDE w:val="0"/>
      <w:spacing w:after="0" w:line="230" w:lineRule="exact"/>
    </w:pPr>
    <w:rPr>
      <w:rFonts w:ascii="Arial" w:eastAsia="Times New Roman" w:hAnsi="Arial" w:cs="Arial"/>
      <w:sz w:val="24"/>
      <w:szCs w:val="24"/>
      <w:lang w:eastAsia="ar-SA"/>
    </w:rPr>
  </w:style>
  <w:style w:type="paragraph" w:styleId="Stopka">
    <w:name w:val="footer"/>
    <w:basedOn w:val="Normalny"/>
    <w:link w:val="StopkaZnak"/>
    <w:uiPriority w:val="99"/>
    <w:rsid w:val="007E11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113C"/>
    <w:rPr>
      <w:rFonts w:ascii="Calibri" w:eastAsia="Calibri" w:hAnsi="Calibri" w:cs="Times New Roman"/>
    </w:rPr>
  </w:style>
  <w:style w:type="paragraph" w:customStyle="1" w:styleId="Default">
    <w:name w:val="Default"/>
    <w:rsid w:val="007E113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ny1">
    <w:name w:val="Normalny1"/>
    <w:rsid w:val="007E113C"/>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5F5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jekty@wotuiw.toru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4175</Words>
  <Characters>25055</Characters>
  <Application>Microsoft Office Word</Application>
  <DocSecurity>0</DocSecurity>
  <Lines>208</Lines>
  <Paragraphs>58</Paragraphs>
  <ScaleCrop>false</ScaleCrop>
  <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wotuiw torun</dc:creator>
  <cp:keywords/>
  <dc:description/>
  <cp:lastModifiedBy>wotuiw torun</cp:lastModifiedBy>
  <cp:revision>3</cp:revision>
  <dcterms:created xsi:type="dcterms:W3CDTF">2025-08-20T08:26:00Z</dcterms:created>
  <dcterms:modified xsi:type="dcterms:W3CDTF">2025-08-20T08:34:00Z</dcterms:modified>
</cp:coreProperties>
</file>